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00" w:rsidRPr="00EF3530" w:rsidRDefault="00A36C00" w:rsidP="008C55B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73.25pt;height:131.25pt;visibility:visible">
            <v:imagedata r:id="rId7" o:title=""/>
          </v:shape>
        </w:pict>
      </w:r>
    </w:p>
    <w:p w:rsidR="00A36C00" w:rsidRPr="00EF3530" w:rsidRDefault="00A36C00" w:rsidP="008C55B7">
      <w:pPr>
        <w:rPr>
          <w:sz w:val="28"/>
          <w:szCs w:val="28"/>
        </w:rPr>
      </w:pPr>
    </w:p>
    <w:p w:rsidR="00A36C00" w:rsidRPr="00EF3530" w:rsidRDefault="00A36C00" w:rsidP="008C55B7">
      <w:pPr>
        <w:rPr>
          <w:sz w:val="28"/>
          <w:szCs w:val="28"/>
        </w:rPr>
      </w:pPr>
    </w:p>
    <w:p w:rsidR="00A36C00" w:rsidRPr="00EF353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Pr="00EF353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Pr="00EF3530" w:rsidRDefault="00A36C00" w:rsidP="00EF3530">
      <w:pPr>
        <w:spacing w:line="360" w:lineRule="auto"/>
        <w:jc w:val="center"/>
        <w:rPr>
          <w:b/>
          <w:bCs/>
          <w:sz w:val="28"/>
          <w:szCs w:val="28"/>
        </w:rPr>
      </w:pPr>
      <w:r w:rsidRPr="00EF3530">
        <w:rPr>
          <w:b/>
          <w:bCs/>
          <w:sz w:val="28"/>
          <w:szCs w:val="28"/>
        </w:rPr>
        <w:t>Д О К Л А Д</w:t>
      </w:r>
    </w:p>
    <w:p w:rsidR="00A36C00" w:rsidRPr="00EF3530" w:rsidRDefault="00A36C00" w:rsidP="00EF3530">
      <w:pPr>
        <w:spacing w:line="360" w:lineRule="auto"/>
        <w:rPr>
          <w:b/>
          <w:bCs/>
          <w:sz w:val="28"/>
          <w:szCs w:val="28"/>
        </w:rPr>
      </w:pPr>
    </w:p>
    <w:p w:rsidR="00A36C00" w:rsidRDefault="00A36C00" w:rsidP="000101C5">
      <w:pPr>
        <w:spacing w:line="360" w:lineRule="auto"/>
        <w:ind w:right="-5"/>
        <w:jc w:val="both"/>
        <w:rPr>
          <w:b/>
          <w:bCs/>
          <w:i/>
          <w:iCs/>
          <w:sz w:val="28"/>
          <w:szCs w:val="28"/>
        </w:rPr>
      </w:pPr>
      <w:r w:rsidRPr="000101C5">
        <w:rPr>
          <w:b/>
          <w:bCs/>
          <w:spacing w:val="-4"/>
          <w:sz w:val="28"/>
          <w:szCs w:val="28"/>
        </w:rPr>
        <w:t xml:space="preserve">на тему: </w:t>
      </w:r>
      <w:r w:rsidRPr="00BD3601">
        <w:rPr>
          <w:b/>
          <w:bCs/>
          <w:i/>
          <w:iCs/>
          <w:sz w:val="28"/>
          <w:szCs w:val="28"/>
        </w:rPr>
        <w:t>«Современное оборудование для</w:t>
      </w:r>
      <w:r>
        <w:rPr>
          <w:b/>
          <w:bCs/>
          <w:i/>
          <w:iCs/>
          <w:sz w:val="28"/>
          <w:szCs w:val="28"/>
        </w:rPr>
        <w:t xml:space="preserve"> </w:t>
      </w:r>
      <w:r w:rsidRPr="00BD3601">
        <w:rPr>
          <w:b/>
          <w:bCs/>
          <w:i/>
          <w:iCs/>
          <w:sz w:val="28"/>
          <w:szCs w:val="28"/>
        </w:rPr>
        <w:t xml:space="preserve">защиты </w:t>
      </w:r>
      <w:r>
        <w:rPr>
          <w:b/>
          <w:bCs/>
          <w:i/>
          <w:iCs/>
          <w:sz w:val="28"/>
          <w:szCs w:val="28"/>
        </w:rPr>
        <w:t xml:space="preserve">от </w:t>
      </w:r>
      <w:r w:rsidRPr="00BD3601">
        <w:rPr>
          <w:b/>
          <w:bCs/>
          <w:i/>
          <w:iCs/>
          <w:sz w:val="28"/>
          <w:szCs w:val="28"/>
        </w:rPr>
        <w:t xml:space="preserve">электрохимической </w:t>
      </w:r>
      <w:r>
        <w:rPr>
          <w:b/>
          <w:bCs/>
          <w:i/>
          <w:iCs/>
          <w:sz w:val="28"/>
          <w:szCs w:val="28"/>
        </w:rPr>
        <w:t xml:space="preserve">коррозии подземных </w:t>
      </w:r>
      <w:r w:rsidRPr="00BD3601">
        <w:rPr>
          <w:b/>
          <w:bCs/>
          <w:i/>
          <w:iCs/>
          <w:sz w:val="28"/>
          <w:szCs w:val="28"/>
        </w:rPr>
        <w:t xml:space="preserve">стальных трубопроводов и сооружений, </w:t>
      </w:r>
      <w:r>
        <w:rPr>
          <w:b/>
          <w:bCs/>
          <w:i/>
          <w:iCs/>
          <w:sz w:val="28"/>
          <w:szCs w:val="28"/>
        </w:rPr>
        <w:t xml:space="preserve">   </w:t>
      </w:r>
      <w:r w:rsidRPr="00BD3601">
        <w:rPr>
          <w:b/>
          <w:bCs/>
          <w:i/>
          <w:iCs/>
          <w:sz w:val="28"/>
          <w:szCs w:val="28"/>
        </w:rPr>
        <w:t>выпускаемое ПАО Ставропольский радиозавод «СИГНАЛ»</w:t>
      </w:r>
    </w:p>
    <w:p w:rsidR="00A36C00" w:rsidRDefault="00A36C00" w:rsidP="00EF3530">
      <w:pPr>
        <w:spacing w:line="360" w:lineRule="auto"/>
        <w:ind w:right="-5"/>
        <w:jc w:val="both"/>
        <w:rPr>
          <w:b/>
          <w:bCs/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Pr="00850688" w:rsidRDefault="00A36C00" w:rsidP="0095187F">
      <w:pPr>
        <w:jc w:val="center"/>
        <w:rPr>
          <w:sz w:val="28"/>
          <w:szCs w:val="28"/>
        </w:rPr>
      </w:pPr>
      <w:r w:rsidRPr="00850688">
        <w:rPr>
          <w:sz w:val="28"/>
          <w:szCs w:val="28"/>
        </w:rPr>
        <w:t>Отраслевое совещание</w:t>
      </w:r>
      <w:r>
        <w:rPr>
          <w:sz w:val="28"/>
          <w:szCs w:val="28"/>
        </w:rPr>
        <w:t xml:space="preserve"> </w:t>
      </w:r>
      <w:r w:rsidRPr="00850688">
        <w:rPr>
          <w:sz w:val="28"/>
          <w:szCs w:val="28"/>
        </w:rPr>
        <w:t>руководителей подразделений защиты от коррозии</w:t>
      </w:r>
    </w:p>
    <w:p w:rsidR="00A36C00" w:rsidRPr="00850688" w:rsidRDefault="00A36C00" w:rsidP="00850688">
      <w:pPr>
        <w:jc w:val="center"/>
        <w:rPr>
          <w:rFonts w:eastAsia="Arial Unicode MS"/>
          <w:sz w:val="30"/>
          <w:szCs w:val="30"/>
        </w:rPr>
      </w:pPr>
      <w:r w:rsidRPr="00850688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Группы «Газпром» и международная выставка-конференция</w:t>
      </w:r>
      <w:r w:rsidRPr="00850688">
        <w:rPr>
          <w:sz w:val="28"/>
          <w:szCs w:val="28"/>
        </w:rPr>
        <w:t xml:space="preserve"> «Актуальные вопросы противокоррозионной защиты»</w:t>
      </w: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95187F">
      <w:pPr>
        <w:spacing w:line="360" w:lineRule="auto"/>
        <w:ind w:right="-5"/>
        <w:jc w:val="center"/>
        <w:rPr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Главный специалист по ЭХЗ </w:t>
      </w:r>
    </w:p>
    <w:p w:rsidR="00A36C00" w:rsidRPr="0013436A" w:rsidRDefault="00A36C00" w:rsidP="0095187F">
      <w:pPr>
        <w:spacing w:line="360" w:lineRule="auto"/>
        <w:ind w:right="-5"/>
        <w:jc w:val="center"/>
        <w:rPr>
          <w:i/>
          <w:iCs/>
          <w:spacing w:val="-4"/>
          <w:sz w:val="28"/>
          <w:szCs w:val="28"/>
        </w:rPr>
      </w:pPr>
      <w:r w:rsidRPr="0013436A">
        <w:rPr>
          <w:i/>
          <w:iCs/>
          <w:spacing w:val="-4"/>
          <w:sz w:val="28"/>
          <w:szCs w:val="28"/>
        </w:rPr>
        <w:t>Бондаренко Александр Владимирович</w:t>
      </w: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8C55B7">
      <w:pPr>
        <w:rPr>
          <w:sz w:val="28"/>
          <w:szCs w:val="28"/>
        </w:rPr>
      </w:pPr>
    </w:p>
    <w:p w:rsidR="00A36C00" w:rsidRDefault="00A36C00" w:rsidP="000101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Казань</w:t>
      </w:r>
    </w:p>
    <w:p w:rsidR="00A36C00" w:rsidRDefault="00A36C00" w:rsidP="008E40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24-28.04.2017 г.</w:t>
      </w:r>
    </w:p>
    <w:p w:rsidR="00A36C00" w:rsidRDefault="00A36C00" w:rsidP="00AA56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ПАО Ставропольский радиозавод «СИГНАЛ» (ПАО «СИГНАЛ») выпускает оборудование для электрохимической защиты подземных стальных трубопроводов и сооружений с 1994 года.</w:t>
      </w:r>
    </w:p>
    <w:p w:rsidR="00A36C00" w:rsidRDefault="00A36C00" w:rsidP="00694A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постоянно отслеживает и анализирует тенденции в развитии технических средств для </w:t>
      </w:r>
      <w:r w:rsidRPr="000A326F">
        <w:rPr>
          <w:spacing w:val="-2"/>
          <w:sz w:val="28"/>
          <w:szCs w:val="28"/>
        </w:rPr>
        <w:t xml:space="preserve">электрохимической защиты </w:t>
      </w:r>
      <w:r>
        <w:rPr>
          <w:spacing w:val="-2"/>
          <w:sz w:val="28"/>
          <w:szCs w:val="28"/>
        </w:rPr>
        <w:t xml:space="preserve">(ЭХЗ) </w:t>
      </w:r>
      <w:r w:rsidRPr="000A326F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одземных стальных трубопроводов и сооружений, и с учётом этого </w:t>
      </w:r>
      <w:r>
        <w:rPr>
          <w:sz w:val="28"/>
          <w:szCs w:val="28"/>
        </w:rPr>
        <w:t>разрабатывает и серийно осваивает новые виды оборудования</w:t>
      </w:r>
      <w:r w:rsidRPr="00694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>ЭХЗ</w:t>
      </w:r>
      <w:r>
        <w:rPr>
          <w:sz w:val="28"/>
          <w:szCs w:val="28"/>
        </w:rPr>
        <w:t>.</w:t>
      </w:r>
    </w:p>
    <w:p w:rsidR="00A36C00" w:rsidRDefault="00A36C00" w:rsidP="00EC21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этот период было разработано и серийно освоено большое число различного оборудования для </w:t>
      </w:r>
      <w:r>
        <w:rPr>
          <w:spacing w:val="-2"/>
          <w:sz w:val="28"/>
          <w:szCs w:val="28"/>
        </w:rPr>
        <w:t xml:space="preserve">ЭХЗ, в том числе модульные станции катодной защиты типа СКЗ-ИП-М трёх модификаций: СКЗ-ИП-М1, СКЗ-ИП-МР2,  СКЗ-ИП-МК4 и блочные станции типа СКЗ-ИП-Б: </w:t>
      </w:r>
      <w:r w:rsidRPr="004962A3">
        <w:rPr>
          <w:spacing w:val="-2"/>
          <w:sz w:val="28"/>
          <w:szCs w:val="28"/>
        </w:rPr>
        <w:t>СКЗ-ИП-Б1,</w:t>
      </w:r>
      <w:r w:rsidRPr="00FB46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СКЗ-ИП-Б2, СКЗ-ИП-Б3, СКЗ-ИП-Б4Р</w:t>
      </w:r>
      <w:r>
        <w:rPr>
          <w:sz w:val="28"/>
          <w:szCs w:val="28"/>
        </w:rPr>
        <w:t>. Об этих типах станций было подробно доложено участникам совещания в 2016 г., проходившем в г.Минске.</w:t>
      </w:r>
    </w:p>
    <w:p w:rsidR="00A36C00" w:rsidRDefault="00A36C00" w:rsidP="00EC21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Станции данных типов имеют достаточную для эксплуатации функциональную насыщенность, высокие технические характеристики, но при этом имеют более высокую стоимость по сравнению со станциями выпрямительного типа, обусловленную их технической сложностью.</w:t>
      </w:r>
    </w:p>
    <w:p w:rsidR="00A36C00" w:rsidRPr="00EB0BAD" w:rsidRDefault="00A36C00" w:rsidP="00EB0B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Далеко не во всех проектных решениях необходимы модульные и блочные станции. </w:t>
      </w:r>
      <w:r w:rsidRPr="00EB0BAD">
        <w:rPr>
          <w:sz w:val="28"/>
          <w:szCs w:val="28"/>
        </w:rPr>
        <w:t>Во многих технически обоснованных случаях для снижения стоимости проектов зачастую достаточно применения станций катодной защиты более простой конструкции, что облегчает их последующую эксплуатацию на объектах</w:t>
      </w:r>
    </w:p>
    <w:p w:rsidR="00A36C00" w:rsidRDefault="00A36C00" w:rsidP="00EC21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нашим предприятием была поставлена задача: создать тип станций катодной защиты, который бы совместил достоинства станций разных типов: функциональную насыщенность и высокие технические характеристики, присущие модульным и блочным станциям, и одновременно более простую конструкцию, присущую станциям выпрямительного типа, и при этом имел бы более низкую стоимость.</w:t>
      </w:r>
    </w:p>
    <w:p w:rsidR="00A36C00" w:rsidRDefault="00A36C00" w:rsidP="00EC21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2016-2017 г.г. была проведена разработка и освоение в производстве нового типа станций катодной защиты моноблочной конструкции для бюджетного сегмента рынка ЭХЗ.</w:t>
      </w:r>
    </w:p>
    <w:p w:rsidR="00A36C00" w:rsidRDefault="00A36C00" w:rsidP="009630DB">
      <w:pPr>
        <w:spacing w:line="360" w:lineRule="auto"/>
        <w:ind w:right="-185" w:firstLine="708"/>
        <w:rPr>
          <w:b/>
          <w:bCs/>
          <w:spacing w:val="-8"/>
          <w:sz w:val="28"/>
          <w:szCs w:val="28"/>
        </w:rPr>
      </w:pPr>
    </w:p>
    <w:p w:rsidR="00A36C00" w:rsidRPr="009630DB" w:rsidRDefault="00A36C00" w:rsidP="009630DB">
      <w:pPr>
        <w:spacing w:line="360" w:lineRule="auto"/>
        <w:ind w:right="-185" w:firstLine="708"/>
        <w:rPr>
          <w:b/>
          <w:bCs/>
          <w:spacing w:val="-8"/>
          <w:sz w:val="28"/>
          <w:szCs w:val="28"/>
        </w:rPr>
      </w:pPr>
      <w:r w:rsidRPr="009630DB">
        <w:rPr>
          <w:b/>
          <w:bCs/>
          <w:spacing w:val="-8"/>
          <w:sz w:val="28"/>
          <w:szCs w:val="28"/>
        </w:rPr>
        <w:t>Моноблочные станции катодной защиты «СИГНАЛ» типа СКЗ-ИП-МН</w:t>
      </w:r>
    </w:p>
    <w:p w:rsidR="00A36C00" w:rsidRDefault="00A36C00" w:rsidP="00577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Новая разработка нашего предприятия.</w:t>
      </w:r>
    </w:p>
    <w:p w:rsidR="00A36C00" w:rsidRPr="00577EB1" w:rsidRDefault="00A36C00" w:rsidP="00577EB1">
      <w:pPr>
        <w:spacing w:line="360" w:lineRule="auto"/>
        <w:ind w:firstLine="708"/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Станции СКЗ-ИП-МН имеют моноблочную конструкцию. </w:t>
      </w:r>
    </w:p>
    <w:p w:rsidR="00A36C00" w:rsidRPr="00577EB1" w:rsidRDefault="00A36C00" w:rsidP="00577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в</w:t>
      </w:r>
      <w:r w:rsidRPr="00577EB1">
        <w:rPr>
          <w:sz w:val="28"/>
          <w:szCs w:val="28"/>
        </w:rPr>
        <w:t xml:space="preserve"> одном шкафе расположены: </w:t>
      </w:r>
      <w:r>
        <w:rPr>
          <w:sz w:val="28"/>
          <w:szCs w:val="28"/>
        </w:rPr>
        <w:t>1 или 2 силовых</w:t>
      </w:r>
      <w:r w:rsidRPr="00577EB1">
        <w:rPr>
          <w:sz w:val="28"/>
          <w:szCs w:val="28"/>
        </w:rPr>
        <w:t xml:space="preserve"> блок</w:t>
      </w:r>
      <w:r>
        <w:rPr>
          <w:sz w:val="28"/>
          <w:szCs w:val="28"/>
        </w:rPr>
        <w:t>а</w:t>
      </w:r>
      <w:r w:rsidRPr="00577EB1">
        <w:rPr>
          <w:sz w:val="28"/>
          <w:szCs w:val="28"/>
        </w:rPr>
        <w:t>, блок контроля и управления, коммутационная</w:t>
      </w:r>
      <w:r>
        <w:rPr>
          <w:sz w:val="28"/>
          <w:szCs w:val="28"/>
        </w:rPr>
        <w:t xml:space="preserve"> аппаратура, контактные зажимы </w:t>
      </w:r>
      <w:r w:rsidRPr="00577EB1">
        <w:rPr>
          <w:sz w:val="28"/>
          <w:szCs w:val="28"/>
        </w:rPr>
        <w:t xml:space="preserve">для присоединения внешних дренажных и измерительных цепей. </w:t>
      </w:r>
    </w:p>
    <w:p w:rsidR="00A36C00" w:rsidRPr="00577EB1" w:rsidRDefault="00A36C00" w:rsidP="00577EB1">
      <w:pPr>
        <w:spacing w:line="360" w:lineRule="auto"/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          Разработаны 3 </w:t>
      </w:r>
      <w:r>
        <w:rPr>
          <w:sz w:val="28"/>
          <w:szCs w:val="28"/>
        </w:rPr>
        <w:t xml:space="preserve">модификации </w:t>
      </w:r>
      <w:r w:rsidRPr="00577EB1">
        <w:rPr>
          <w:sz w:val="28"/>
          <w:szCs w:val="28"/>
        </w:rPr>
        <w:t>моноблочных станций:</w:t>
      </w:r>
    </w:p>
    <w:p w:rsidR="00A36C00" w:rsidRPr="00577EB1" w:rsidRDefault="00A36C00" w:rsidP="00577EB1">
      <w:pPr>
        <w:spacing w:line="360" w:lineRule="auto"/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           </w:t>
      </w:r>
      <w:r w:rsidRPr="00124598">
        <w:rPr>
          <w:spacing w:val="-6"/>
          <w:sz w:val="28"/>
          <w:szCs w:val="28"/>
        </w:rPr>
        <w:t>- станции СКЗ-ИП-МН1К являются одноканальными, без резервирования</w:t>
      </w:r>
      <w:r w:rsidRPr="00577EB1">
        <w:rPr>
          <w:sz w:val="28"/>
          <w:szCs w:val="28"/>
        </w:rPr>
        <w:t xml:space="preserve"> выходного (катодного) тока и работают на одну нагрузку;</w:t>
      </w:r>
    </w:p>
    <w:p w:rsidR="00A36C00" w:rsidRPr="00577EB1" w:rsidRDefault="00A36C00" w:rsidP="00577EB1">
      <w:pPr>
        <w:spacing w:line="360" w:lineRule="auto"/>
        <w:jc w:val="both"/>
        <w:rPr>
          <w:sz w:val="28"/>
          <w:szCs w:val="28"/>
        </w:rPr>
      </w:pPr>
      <w:r w:rsidRPr="00124598">
        <w:rPr>
          <w:spacing w:val="-6"/>
          <w:sz w:val="28"/>
          <w:szCs w:val="28"/>
        </w:rPr>
        <w:t xml:space="preserve">           - станции СКЗ-ИП-МН2К являются двухканальными, без резервирования</w:t>
      </w:r>
      <w:r w:rsidRPr="00577EB1">
        <w:rPr>
          <w:sz w:val="28"/>
          <w:szCs w:val="28"/>
        </w:rPr>
        <w:t xml:space="preserve"> выходного (катодного) тока и работают на две раздельные нагрузки;</w:t>
      </w:r>
    </w:p>
    <w:p w:rsidR="00A36C00" w:rsidRDefault="00A36C00" w:rsidP="00577EB1">
      <w:pPr>
        <w:spacing w:line="360" w:lineRule="auto"/>
        <w:jc w:val="both"/>
        <w:rPr>
          <w:sz w:val="28"/>
          <w:szCs w:val="28"/>
        </w:rPr>
      </w:pPr>
      <w:r w:rsidRPr="00DF6755">
        <w:rPr>
          <w:spacing w:val="-4"/>
          <w:sz w:val="28"/>
          <w:szCs w:val="28"/>
        </w:rPr>
        <w:t xml:space="preserve">           - станции СКЗ-ИП-МН3Р являются одноканальными, с резервированием</w:t>
      </w:r>
      <w:r w:rsidRPr="00577EB1">
        <w:rPr>
          <w:sz w:val="28"/>
          <w:szCs w:val="28"/>
        </w:rPr>
        <w:t xml:space="preserve"> выходного (катодного) тока от двух силовых блоков, основного и резервного, работают на одну нагрузку.</w:t>
      </w:r>
    </w:p>
    <w:p w:rsidR="00A36C00" w:rsidRDefault="00A36C00" w:rsidP="00F604D0">
      <w:pPr>
        <w:spacing w:line="360" w:lineRule="auto"/>
        <w:ind w:firstLine="708"/>
        <w:jc w:val="both"/>
        <w:rPr>
          <w:sz w:val="28"/>
          <w:szCs w:val="28"/>
        </w:rPr>
      </w:pPr>
      <w:r w:rsidRPr="00577EB1">
        <w:rPr>
          <w:sz w:val="28"/>
          <w:szCs w:val="28"/>
        </w:rPr>
        <w:t>Станции СКЗ-ИП-МН выпускаются</w:t>
      </w:r>
      <w:r>
        <w:rPr>
          <w:sz w:val="28"/>
          <w:szCs w:val="28"/>
        </w:rPr>
        <w:t xml:space="preserve"> в климатическом исполнении У,</w:t>
      </w:r>
      <w:r w:rsidRPr="00577EB1">
        <w:rPr>
          <w:sz w:val="28"/>
          <w:szCs w:val="28"/>
        </w:rPr>
        <w:t xml:space="preserve"> конструктивном исполнении категории размещения 1 по ГОСТ 15150, в металлическом шкафу и предназначены для эксплуатации на открытом воздухе.</w:t>
      </w:r>
      <w:r>
        <w:rPr>
          <w:sz w:val="28"/>
          <w:szCs w:val="28"/>
        </w:rPr>
        <w:t xml:space="preserve"> </w:t>
      </w:r>
    </w:p>
    <w:p w:rsidR="00A36C00" w:rsidRPr="00C715FE" w:rsidRDefault="00A36C00" w:rsidP="00F604D0">
      <w:pPr>
        <w:spacing w:line="360" w:lineRule="auto"/>
        <w:ind w:firstLine="708"/>
        <w:jc w:val="both"/>
        <w:rPr>
          <w:sz w:val="28"/>
          <w:szCs w:val="28"/>
        </w:rPr>
      </w:pPr>
      <w:r w:rsidRPr="00C715FE">
        <w:rPr>
          <w:spacing w:val="-6"/>
          <w:sz w:val="28"/>
          <w:szCs w:val="28"/>
        </w:rPr>
        <w:t>Могут также размещаться в блочно-комплектных установках, блок-боксах</w:t>
      </w:r>
      <w:r w:rsidRPr="00C715FE">
        <w:rPr>
          <w:sz w:val="28"/>
          <w:szCs w:val="28"/>
        </w:rPr>
        <w:t>, других укрытиях различных типов.</w:t>
      </w:r>
    </w:p>
    <w:p w:rsidR="00A36C00" w:rsidRPr="00C715FE" w:rsidRDefault="00A36C00" w:rsidP="00F604D0">
      <w:pPr>
        <w:spacing w:line="360" w:lineRule="auto"/>
        <w:jc w:val="both"/>
        <w:rPr>
          <w:sz w:val="28"/>
          <w:szCs w:val="28"/>
        </w:rPr>
      </w:pPr>
      <w:r w:rsidRPr="00C715FE">
        <w:rPr>
          <w:sz w:val="28"/>
          <w:szCs w:val="28"/>
        </w:rPr>
        <w:t xml:space="preserve">           Охлаждение станций – воздушное, естественное (конвекционное).</w:t>
      </w:r>
    </w:p>
    <w:p w:rsidR="00A36C00" w:rsidRDefault="00A36C00" w:rsidP="00F604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715FE">
        <w:rPr>
          <w:sz w:val="28"/>
          <w:szCs w:val="28"/>
        </w:rPr>
        <w:t>Доступ в станции при монтаже и обслуживании – односторонний.</w:t>
      </w:r>
    </w:p>
    <w:p w:rsidR="00A36C00" w:rsidRDefault="00A36C00" w:rsidP="00F604D0">
      <w:pPr>
        <w:spacing w:line="360" w:lineRule="auto"/>
        <w:jc w:val="both"/>
        <w:rPr>
          <w:sz w:val="28"/>
          <w:szCs w:val="28"/>
        </w:rPr>
      </w:pPr>
    </w:p>
    <w:p w:rsidR="00A36C00" w:rsidRPr="00075E78" w:rsidRDefault="00A36C00" w:rsidP="00E5031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75E78">
        <w:rPr>
          <w:b/>
          <w:bCs/>
          <w:sz w:val="28"/>
          <w:szCs w:val="28"/>
        </w:rPr>
        <w:t xml:space="preserve">Краткая </w:t>
      </w:r>
      <w:r>
        <w:rPr>
          <w:b/>
          <w:bCs/>
          <w:sz w:val="28"/>
          <w:szCs w:val="28"/>
        </w:rPr>
        <w:t>характеристика модификаций стан</w:t>
      </w:r>
      <w:r w:rsidRPr="00075E78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и</w:t>
      </w:r>
      <w:r w:rsidRPr="00075E78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катодной защиты</w:t>
      </w:r>
      <w:r w:rsidRPr="00075E78">
        <w:rPr>
          <w:b/>
          <w:bCs/>
          <w:sz w:val="28"/>
          <w:szCs w:val="28"/>
        </w:rPr>
        <w:t>.</w:t>
      </w:r>
    </w:p>
    <w:p w:rsidR="00A36C00" w:rsidRDefault="00A36C00" w:rsidP="00E5031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75E78">
        <w:rPr>
          <w:b/>
          <w:bCs/>
          <w:i/>
          <w:iCs/>
          <w:sz w:val="28"/>
          <w:szCs w:val="28"/>
        </w:rPr>
        <w:t xml:space="preserve">          1. С</w:t>
      </w:r>
      <w:r>
        <w:rPr>
          <w:b/>
          <w:bCs/>
          <w:i/>
          <w:iCs/>
          <w:sz w:val="28"/>
          <w:szCs w:val="28"/>
        </w:rPr>
        <w:t>танция катодной защиты СКЗ-ИП-МН1К</w:t>
      </w:r>
      <w:r w:rsidRPr="00075E78">
        <w:rPr>
          <w:b/>
          <w:bCs/>
          <w:i/>
          <w:iCs/>
          <w:sz w:val="28"/>
          <w:szCs w:val="28"/>
        </w:rPr>
        <w:t>.</w:t>
      </w:r>
    </w:p>
    <w:p w:rsidR="00A36C00" w:rsidRDefault="00A36C00" w:rsidP="00E50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5E9C">
        <w:rPr>
          <w:sz w:val="28"/>
          <w:szCs w:val="28"/>
        </w:rPr>
        <w:t xml:space="preserve">Область применения: магистральные </w:t>
      </w:r>
      <w:r>
        <w:rPr>
          <w:sz w:val="28"/>
          <w:szCs w:val="28"/>
        </w:rPr>
        <w:t xml:space="preserve">и газораспределительные </w:t>
      </w:r>
      <w:r w:rsidRPr="00D25E9C">
        <w:rPr>
          <w:sz w:val="28"/>
          <w:szCs w:val="28"/>
        </w:rPr>
        <w:t xml:space="preserve">газопроводы, объекты добычи и подземного хранения газа, другие подземные </w:t>
      </w:r>
      <w:r>
        <w:rPr>
          <w:sz w:val="28"/>
          <w:szCs w:val="28"/>
        </w:rPr>
        <w:t xml:space="preserve">трубопроводы и </w:t>
      </w:r>
      <w:r w:rsidRPr="00D25E9C">
        <w:rPr>
          <w:sz w:val="28"/>
          <w:szCs w:val="28"/>
        </w:rPr>
        <w:t xml:space="preserve">сооружения. </w:t>
      </w:r>
    </w:p>
    <w:p w:rsidR="00A36C00" w:rsidRPr="00577EB1" w:rsidRDefault="00A36C00" w:rsidP="00E74449">
      <w:pPr>
        <w:spacing w:line="360" w:lineRule="auto"/>
        <w:ind w:firstLine="708"/>
        <w:jc w:val="both"/>
        <w:rPr>
          <w:sz w:val="28"/>
          <w:szCs w:val="28"/>
        </w:rPr>
      </w:pPr>
      <w:r w:rsidRPr="00D25E9C">
        <w:rPr>
          <w:sz w:val="28"/>
          <w:szCs w:val="28"/>
        </w:rPr>
        <w:t>Обеспечивают защиту одного объекта или нескольких объектов при использовании с блоком совместной защиты.</w:t>
      </w:r>
    </w:p>
    <w:p w:rsidR="00A36C00" w:rsidRPr="005B24C5" w:rsidRDefault="00A36C00" w:rsidP="001779A6">
      <w:pPr>
        <w:spacing w:line="360" w:lineRule="auto"/>
        <w:ind w:right="-136" w:firstLine="708"/>
        <w:jc w:val="both"/>
        <w:rPr>
          <w:sz w:val="28"/>
          <w:szCs w:val="28"/>
        </w:rPr>
      </w:pPr>
      <w:r w:rsidRPr="005B24C5">
        <w:rPr>
          <w:sz w:val="28"/>
          <w:szCs w:val="28"/>
        </w:rPr>
        <w:t xml:space="preserve">Выпускаются следующие исполнения станций по выходной мощности: </w:t>
      </w:r>
    </w:p>
    <w:p w:rsidR="00A36C00" w:rsidRDefault="00A36C00" w:rsidP="00E744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малой мощности: 100 Вт (48/24 В, 2/4 А), 200 Вт (48/24 В, 4/8 А),    300 Вт (48/24 В, 6/12 А);</w:t>
      </w:r>
    </w:p>
    <w:p w:rsidR="00A36C00" w:rsidRDefault="00A36C00" w:rsidP="00E74449">
      <w:pPr>
        <w:spacing w:line="360" w:lineRule="auto"/>
        <w:ind w:firstLine="708"/>
        <w:jc w:val="both"/>
        <w:rPr>
          <w:sz w:val="28"/>
          <w:szCs w:val="28"/>
        </w:rPr>
      </w:pPr>
      <w:r w:rsidRPr="004F13B7">
        <w:rPr>
          <w:spacing w:val="-4"/>
          <w:sz w:val="28"/>
          <w:szCs w:val="28"/>
        </w:rPr>
        <w:t xml:space="preserve">- средней мощности: 600 Вт (48/96 В, 12,5/6,3 А), 750 Вт (48/96 В, 16/8 А), </w:t>
      </w:r>
      <w:r w:rsidRPr="00DB2D87">
        <w:rPr>
          <w:sz w:val="28"/>
          <w:szCs w:val="28"/>
        </w:rPr>
        <w:t>1000 Вт (</w:t>
      </w:r>
      <w:r>
        <w:rPr>
          <w:sz w:val="28"/>
          <w:szCs w:val="28"/>
        </w:rPr>
        <w:t>48/96 В, 20/10 А), 1200 Вт (48/96 В, 25/12,5 А);</w:t>
      </w:r>
    </w:p>
    <w:p w:rsidR="00A36C00" w:rsidRDefault="00A36C00" w:rsidP="00763B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повышенной мощности: 1500 Вт (48/96 В, 32/16  А), 2000 Вт (48/96 В, 40/20 А),</w:t>
      </w:r>
      <w:r w:rsidRPr="00763B3E">
        <w:rPr>
          <w:sz w:val="28"/>
          <w:szCs w:val="28"/>
        </w:rPr>
        <w:t xml:space="preserve"> </w:t>
      </w:r>
      <w:r>
        <w:rPr>
          <w:sz w:val="28"/>
          <w:szCs w:val="28"/>
        </w:rPr>
        <w:t>2400 Вт (48/96 В, 50/25 А),</w:t>
      </w:r>
      <w:r w:rsidRPr="00763B3E">
        <w:rPr>
          <w:sz w:val="28"/>
          <w:szCs w:val="28"/>
        </w:rPr>
        <w:t xml:space="preserve"> </w:t>
      </w:r>
      <w:r>
        <w:rPr>
          <w:sz w:val="28"/>
          <w:szCs w:val="28"/>
        </w:rPr>
        <w:t>3000 Вт (48/96 В, 64/32 А).</w:t>
      </w:r>
    </w:p>
    <w:p w:rsidR="00A36C00" w:rsidRPr="00DB2D87" w:rsidRDefault="00A36C00" w:rsidP="00763B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особенности станции СКЗ-ИП-МН1К.</w:t>
      </w:r>
    </w:p>
    <w:p w:rsidR="00A36C00" w:rsidRPr="00DB2D87" w:rsidRDefault="00A36C00" w:rsidP="00674B9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DB2D87">
        <w:rPr>
          <w:sz w:val="28"/>
          <w:szCs w:val="28"/>
        </w:rPr>
        <w:t xml:space="preserve">. Обеспечивают режимы автоматической стабилизации и поддержания на заданном уровне: </w:t>
      </w:r>
    </w:p>
    <w:p w:rsidR="00A36C00" w:rsidRPr="00DB2D87" w:rsidRDefault="00A36C00" w:rsidP="00F604D0">
      <w:pPr>
        <w:spacing w:line="360" w:lineRule="auto"/>
        <w:ind w:left="360"/>
        <w:jc w:val="both"/>
        <w:rPr>
          <w:sz w:val="28"/>
          <w:szCs w:val="28"/>
        </w:rPr>
      </w:pPr>
      <w:r w:rsidRPr="00DB2D87">
        <w:rPr>
          <w:sz w:val="28"/>
          <w:szCs w:val="28"/>
        </w:rPr>
        <w:t xml:space="preserve">    - суммарного потенциала, </w:t>
      </w:r>
    </w:p>
    <w:p w:rsidR="00A36C00" w:rsidRPr="00DB2D87" w:rsidRDefault="00A36C00" w:rsidP="00F604D0">
      <w:pPr>
        <w:spacing w:line="360" w:lineRule="auto"/>
        <w:ind w:left="360"/>
        <w:jc w:val="both"/>
        <w:rPr>
          <w:sz w:val="28"/>
          <w:szCs w:val="28"/>
        </w:rPr>
      </w:pPr>
      <w:r w:rsidRPr="00DB2D87">
        <w:rPr>
          <w:sz w:val="28"/>
          <w:szCs w:val="28"/>
        </w:rPr>
        <w:t xml:space="preserve">    - поляризационного потенциала, </w:t>
      </w:r>
    </w:p>
    <w:p w:rsidR="00A36C00" w:rsidRPr="00DB2D87" w:rsidRDefault="00A36C00" w:rsidP="00F604D0">
      <w:pPr>
        <w:spacing w:line="360" w:lineRule="auto"/>
        <w:ind w:left="360"/>
        <w:jc w:val="both"/>
        <w:rPr>
          <w:sz w:val="28"/>
          <w:szCs w:val="28"/>
        </w:rPr>
      </w:pPr>
      <w:r w:rsidRPr="00DB2D87">
        <w:rPr>
          <w:sz w:val="28"/>
          <w:szCs w:val="28"/>
        </w:rPr>
        <w:t xml:space="preserve">    - выходного (защитного) тока; </w:t>
      </w:r>
    </w:p>
    <w:p w:rsidR="00A36C00" w:rsidRDefault="00A36C00" w:rsidP="00674B9C">
      <w:pPr>
        <w:spacing w:line="360" w:lineRule="auto"/>
        <w:ind w:left="360"/>
        <w:jc w:val="both"/>
        <w:rPr>
          <w:sz w:val="28"/>
          <w:szCs w:val="28"/>
        </w:rPr>
      </w:pPr>
      <w:r w:rsidRPr="00DB2D87">
        <w:rPr>
          <w:sz w:val="28"/>
          <w:szCs w:val="28"/>
        </w:rPr>
        <w:t xml:space="preserve">    - выходного напряжения. </w:t>
      </w:r>
    </w:p>
    <w:p w:rsidR="00A36C00" w:rsidRPr="00DB2D87" w:rsidRDefault="00A36C00" w:rsidP="00674B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2D87">
        <w:rPr>
          <w:sz w:val="28"/>
          <w:szCs w:val="28"/>
        </w:rPr>
        <w:t>. Обеспечивают отображение параметров на цифровом дисплее.</w:t>
      </w:r>
    </w:p>
    <w:p w:rsidR="00A36C00" w:rsidRPr="00DB2D87" w:rsidRDefault="00A36C00" w:rsidP="00674B9C">
      <w:pPr>
        <w:spacing w:line="360" w:lineRule="auto"/>
        <w:ind w:left="1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2D87">
        <w:rPr>
          <w:sz w:val="28"/>
          <w:szCs w:val="28"/>
        </w:rPr>
        <w:t>. Выпускаются со встроенным однотарифным счётчиком</w:t>
      </w:r>
      <w:r>
        <w:rPr>
          <w:sz w:val="28"/>
          <w:szCs w:val="28"/>
        </w:rPr>
        <w:t xml:space="preserve"> </w:t>
      </w:r>
      <w:r w:rsidRPr="00DB2D87">
        <w:rPr>
          <w:sz w:val="28"/>
          <w:szCs w:val="28"/>
        </w:rPr>
        <w:t>электроэнергии класса точности 1,0.</w:t>
      </w:r>
    </w:p>
    <w:p w:rsidR="00A36C00" w:rsidRPr="00DB2D87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2D87">
        <w:rPr>
          <w:sz w:val="28"/>
          <w:szCs w:val="28"/>
        </w:rPr>
        <w:t>. Коэффициент пульсации выходного тока – менее 3 %.</w:t>
      </w:r>
    </w:p>
    <w:p w:rsidR="00A36C00" w:rsidRPr="00DB2D87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2D87">
        <w:rPr>
          <w:sz w:val="28"/>
          <w:szCs w:val="28"/>
        </w:rPr>
        <w:t>. Коэффициент полезного действия – более 90 %.</w:t>
      </w:r>
    </w:p>
    <w:p w:rsidR="00A36C00" w:rsidRPr="00DB2D87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2D87">
        <w:rPr>
          <w:sz w:val="28"/>
          <w:szCs w:val="28"/>
        </w:rPr>
        <w:t>. К</w:t>
      </w:r>
      <w:r>
        <w:rPr>
          <w:sz w:val="28"/>
          <w:szCs w:val="28"/>
        </w:rPr>
        <w:t>оэффициент мощности – более 0,98</w:t>
      </w:r>
      <w:r w:rsidRPr="00DB2D87">
        <w:rPr>
          <w:sz w:val="28"/>
          <w:szCs w:val="28"/>
        </w:rPr>
        <w:t>.</w:t>
      </w:r>
    </w:p>
    <w:p w:rsidR="00A36C00" w:rsidRDefault="00A36C00" w:rsidP="00AB62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2D87">
        <w:rPr>
          <w:sz w:val="28"/>
          <w:szCs w:val="28"/>
        </w:rPr>
        <w:t xml:space="preserve">. Содержат встроенные устройства </w:t>
      </w:r>
      <w:r>
        <w:rPr>
          <w:sz w:val="28"/>
          <w:szCs w:val="28"/>
        </w:rPr>
        <w:t xml:space="preserve">защиты от импульсных перенапряжений </w:t>
      </w:r>
      <w:r w:rsidRPr="00DB2D87">
        <w:rPr>
          <w:sz w:val="28"/>
          <w:szCs w:val="28"/>
        </w:rPr>
        <w:t>на вводе питающей сети, в цепи нагрузки, на входе контроля потенциала</w:t>
      </w:r>
      <w:r>
        <w:rPr>
          <w:sz w:val="28"/>
          <w:szCs w:val="28"/>
        </w:rPr>
        <w:t xml:space="preserve">, на выходе интерфейса </w:t>
      </w:r>
      <w:r>
        <w:rPr>
          <w:sz w:val="28"/>
          <w:szCs w:val="28"/>
          <w:lang w:val="en-US"/>
        </w:rPr>
        <w:t>RS</w:t>
      </w:r>
      <w:r w:rsidRPr="0032731C">
        <w:rPr>
          <w:sz w:val="28"/>
          <w:szCs w:val="28"/>
        </w:rPr>
        <w:t>-485</w:t>
      </w:r>
      <w:r w:rsidRPr="00DB2D87">
        <w:rPr>
          <w:sz w:val="28"/>
          <w:szCs w:val="28"/>
        </w:rPr>
        <w:t>.</w:t>
      </w:r>
    </w:p>
    <w:p w:rsidR="00A36C00" w:rsidRDefault="00A36C00" w:rsidP="00AB62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станции выпускаются:</w:t>
      </w:r>
    </w:p>
    <w:p w:rsidR="00A36C00" w:rsidRDefault="00A36C00" w:rsidP="00AB62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типовой защитой от импульсных перенапряжений</w:t>
      </w:r>
      <w:r w:rsidRPr="0032731C">
        <w:rPr>
          <w:sz w:val="28"/>
          <w:szCs w:val="28"/>
        </w:rPr>
        <w:t xml:space="preserve"> </w:t>
      </w:r>
      <w:r>
        <w:rPr>
          <w:sz w:val="28"/>
          <w:szCs w:val="28"/>
        </w:rPr>
        <w:t>на вводе питающей сети и</w:t>
      </w:r>
      <w:r w:rsidRPr="00DB2D87">
        <w:rPr>
          <w:sz w:val="28"/>
          <w:szCs w:val="28"/>
        </w:rPr>
        <w:t xml:space="preserve"> в цепи нагрузки</w:t>
      </w:r>
      <w:r>
        <w:rPr>
          <w:sz w:val="28"/>
          <w:szCs w:val="28"/>
        </w:rPr>
        <w:t xml:space="preserve"> (исполнение В), к</w:t>
      </w:r>
      <w:r w:rsidRPr="00C26191">
        <w:rPr>
          <w:sz w:val="28"/>
          <w:szCs w:val="28"/>
        </w:rPr>
        <w:t xml:space="preserve">ласс защиты </w:t>
      </w:r>
      <w:r>
        <w:rPr>
          <w:sz w:val="28"/>
          <w:szCs w:val="28"/>
        </w:rPr>
        <w:t xml:space="preserve">используемых устройств защиты </w:t>
      </w:r>
      <w:r w:rsidRPr="00C26191">
        <w:rPr>
          <w:sz w:val="28"/>
          <w:szCs w:val="28"/>
        </w:rPr>
        <w:t xml:space="preserve">от импульсных перенапряжений </w:t>
      </w:r>
      <w:r w:rsidRPr="00C26191">
        <w:rPr>
          <w:sz w:val="28"/>
          <w:szCs w:val="28"/>
          <w:lang w:val="en-US"/>
        </w:rPr>
        <w:t>III</w:t>
      </w:r>
      <w:r w:rsidRPr="00C26191">
        <w:rPr>
          <w:sz w:val="28"/>
          <w:szCs w:val="28"/>
        </w:rPr>
        <w:t xml:space="preserve"> по ГОСТ Р 51992-2011</w:t>
      </w:r>
      <w:r>
        <w:rPr>
          <w:sz w:val="28"/>
          <w:szCs w:val="28"/>
        </w:rPr>
        <w:t>;</w:t>
      </w:r>
    </w:p>
    <w:p w:rsidR="00A36C00" w:rsidRPr="00DB2D87" w:rsidRDefault="00A36C00" w:rsidP="003273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усиленной защитой от импульсных перенапряжений</w:t>
      </w:r>
      <w:r w:rsidRPr="0032731C">
        <w:rPr>
          <w:sz w:val="28"/>
          <w:szCs w:val="28"/>
        </w:rPr>
        <w:t xml:space="preserve"> </w:t>
      </w:r>
      <w:r>
        <w:rPr>
          <w:sz w:val="28"/>
          <w:szCs w:val="28"/>
        </w:rPr>
        <w:t>на вводе питающей сети и</w:t>
      </w:r>
      <w:r w:rsidRPr="00DB2D87">
        <w:rPr>
          <w:sz w:val="28"/>
          <w:szCs w:val="28"/>
        </w:rPr>
        <w:t xml:space="preserve"> в цепи нагрузки</w:t>
      </w:r>
      <w:r>
        <w:rPr>
          <w:sz w:val="28"/>
          <w:szCs w:val="28"/>
        </w:rPr>
        <w:t xml:space="preserve"> (исполнение У), к</w:t>
      </w:r>
      <w:r w:rsidRPr="00C26191">
        <w:rPr>
          <w:sz w:val="28"/>
          <w:szCs w:val="28"/>
        </w:rPr>
        <w:t xml:space="preserve">ласс защиты </w:t>
      </w:r>
      <w:r>
        <w:rPr>
          <w:sz w:val="28"/>
          <w:szCs w:val="28"/>
        </w:rPr>
        <w:t xml:space="preserve">используемых устройств защиты </w:t>
      </w:r>
      <w:r w:rsidRPr="00C26191">
        <w:rPr>
          <w:sz w:val="28"/>
          <w:szCs w:val="28"/>
        </w:rPr>
        <w:t xml:space="preserve">от импульсных перенапряжений </w:t>
      </w:r>
      <w:r>
        <w:rPr>
          <w:sz w:val="28"/>
          <w:szCs w:val="28"/>
          <w:lang w:val="en-US"/>
        </w:rPr>
        <w:t>I</w:t>
      </w:r>
      <w:r w:rsidRPr="00C26191">
        <w:rPr>
          <w:sz w:val="28"/>
          <w:szCs w:val="28"/>
          <w:lang w:val="en-US"/>
        </w:rPr>
        <w:t>I</w:t>
      </w:r>
      <w:r w:rsidRPr="00C2619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C26191">
        <w:rPr>
          <w:sz w:val="28"/>
          <w:szCs w:val="28"/>
        </w:rPr>
        <w:t>ГОСТ Р 51992-2011</w:t>
      </w:r>
      <w:r>
        <w:rPr>
          <w:sz w:val="28"/>
          <w:szCs w:val="28"/>
        </w:rPr>
        <w:t>.</w:t>
      </w:r>
    </w:p>
    <w:p w:rsidR="00A36C00" w:rsidRPr="00F800B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2D87">
        <w:rPr>
          <w:sz w:val="28"/>
          <w:szCs w:val="28"/>
        </w:rPr>
        <w:t xml:space="preserve">. Обеспечивают информационный обмен с системами  телемеханики через интерфейс </w:t>
      </w:r>
      <w:r w:rsidRPr="00DB2D87">
        <w:rPr>
          <w:sz w:val="28"/>
          <w:szCs w:val="28"/>
          <w:lang w:val="en-US"/>
        </w:rPr>
        <w:t>RS</w:t>
      </w:r>
      <w:r w:rsidRPr="00DB2D87">
        <w:rPr>
          <w:sz w:val="28"/>
          <w:szCs w:val="28"/>
        </w:rPr>
        <w:t>-485 и</w:t>
      </w:r>
      <w:r>
        <w:rPr>
          <w:sz w:val="28"/>
          <w:szCs w:val="28"/>
        </w:rPr>
        <w:t>ли</w:t>
      </w:r>
      <w:r w:rsidRPr="00DB2D87">
        <w:rPr>
          <w:sz w:val="28"/>
          <w:szCs w:val="28"/>
        </w:rPr>
        <w:t xml:space="preserve"> </w:t>
      </w:r>
      <w:r w:rsidRPr="00DB2D87"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GPRS</w:t>
      </w:r>
      <w:r w:rsidRPr="00DB2D87">
        <w:rPr>
          <w:sz w:val="28"/>
          <w:szCs w:val="28"/>
        </w:rPr>
        <w:t>-модем связи.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 w:rsidRPr="002E57B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E57B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 встроенный регистратор параметров: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выходного напряжения и выходного тока станции;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суммарного и поляризационного потенциала на подземном трубопроводе (сооружении);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напряжения питающей сети.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параметров синхронизирована со временем и датой.  </w:t>
      </w:r>
    </w:p>
    <w:p w:rsidR="00A36C00" w:rsidRPr="002E57B1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Исполнения станции содержат резервный источник питания блока управления и модема связи – аккумулятор (исполнение А).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2D87">
        <w:rPr>
          <w:sz w:val="28"/>
          <w:szCs w:val="28"/>
        </w:rPr>
        <w:t xml:space="preserve">. Обеспечивают стабильную работу в диапазоне </w:t>
      </w:r>
      <w:r>
        <w:rPr>
          <w:sz w:val="28"/>
          <w:szCs w:val="28"/>
        </w:rPr>
        <w:t>температур окружающей среды</w:t>
      </w:r>
      <w:r w:rsidRPr="00DB2D87">
        <w:rPr>
          <w:sz w:val="28"/>
          <w:szCs w:val="28"/>
        </w:rPr>
        <w:t xml:space="preserve"> от минус 45 °С до +45 °С. </w:t>
      </w:r>
    </w:p>
    <w:p w:rsidR="00A36C00" w:rsidRPr="00DB2D87" w:rsidRDefault="00A36C00" w:rsidP="00394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94C8D">
        <w:rPr>
          <w:sz w:val="28"/>
          <w:szCs w:val="28"/>
        </w:rPr>
        <w:t xml:space="preserve">. Степень защиты </w:t>
      </w:r>
      <w:r w:rsidRPr="00394C8D">
        <w:rPr>
          <w:sz w:val="28"/>
          <w:szCs w:val="28"/>
          <w:lang w:val="en-US"/>
        </w:rPr>
        <w:t>IP</w:t>
      </w:r>
      <w:r w:rsidRPr="00394C8D">
        <w:rPr>
          <w:sz w:val="28"/>
          <w:szCs w:val="28"/>
        </w:rPr>
        <w:t>54.</w:t>
      </w:r>
      <w:r>
        <w:rPr>
          <w:sz w:val="28"/>
          <w:szCs w:val="28"/>
        </w:rPr>
        <w:t xml:space="preserve"> Шкаф не имеет вентиляционных отверстий, что препятствует загрязнению внутренних устройств в процессе эксплуатации и повышает надёжность эксплуатации станций.</w:t>
      </w:r>
    </w:p>
    <w:p w:rsidR="00A36C00" w:rsidRDefault="00A36C00" w:rsidP="00674B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2D87">
        <w:rPr>
          <w:sz w:val="28"/>
          <w:szCs w:val="28"/>
        </w:rPr>
        <w:t xml:space="preserve">. Компактная конструкция и небольшая масса. </w:t>
      </w:r>
    </w:p>
    <w:p w:rsidR="00A36C00" w:rsidRDefault="00A36C00" w:rsidP="00394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94C8D">
        <w:rPr>
          <w:sz w:val="28"/>
          <w:szCs w:val="28"/>
        </w:rPr>
        <w:t>. Размещение на горизонтальной или вертикальной плоскости.</w:t>
      </w:r>
    </w:p>
    <w:p w:rsidR="00A36C00" w:rsidRPr="00394C8D" w:rsidRDefault="00A36C00" w:rsidP="00394C8D">
      <w:pPr>
        <w:spacing w:line="360" w:lineRule="auto"/>
        <w:ind w:firstLine="708"/>
        <w:jc w:val="both"/>
        <w:rPr>
          <w:sz w:val="28"/>
          <w:szCs w:val="28"/>
        </w:rPr>
      </w:pPr>
    </w:p>
    <w:p w:rsidR="00A36C00" w:rsidRDefault="00A36C00" w:rsidP="003E4A7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577EB1"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 2</w:t>
      </w:r>
      <w:r w:rsidRPr="00075E78">
        <w:rPr>
          <w:b/>
          <w:bCs/>
          <w:i/>
          <w:iCs/>
          <w:sz w:val="28"/>
          <w:szCs w:val="28"/>
        </w:rPr>
        <w:t>. С</w:t>
      </w:r>
      <w:r>
        <w:rPr>
          <w:b/>
          <w:bCs/>
          <w:i/>
          <w:iCs/>
          <w:sz w:val="28"/>
          <w:szCs w:val="28"/>
        </w:rPr>
        <w:t>танция катодной защиты СКЗ-ИП-МН2К</w:t>
      </w:r>
      <w:r w:rsidRPr="00075E78">
        <w:rPr>
          <w:b/>
          <w:bCs/>
          <w:i/>
          <w:iCs/>
          <w:sz w:val="28"/>
          <w:szCs w:val="28"/>
        </w:rPr>
        <w:t>.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Станция СКЗ-ИП-МН2К является двухканальной и содержит два независимых силовых канала</w:t>
      </w:r>
      <w:r w:rsidRPr="00B1427E">
        <w:rPr>
          <w:sz w:val="28"/>
          <w:szCs w:val="28"/>
        </w:rPr>
        <w:t>, работающих на раздельные нагрузки</w:t>
      </w:r>
      <w:r>
        <w:rPr>
          <w:sz w:val="28"/>
          <w:szCs w:val="28"/>
        </w:rPr>
        <w:t>, с управлением от одного блока</w:t>
      </w:r>
      <w:r w:rsidRPr="00B1427E">
        <w:rPr>
          <w:sz w:val="28"/>
          <w:szCs w:val="28"/>
        </w:rPr>
        <w:t xml:space="preserve"> управления.</w:t>
      </w:r>
    </w:p>
    <w:p w:rsidR="00A36C00" w:rsidRPr="002A1BF1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2A1BF1">
        <w:rPr>
          <w:sz w:val="28"/>
          <w:szCs w:val="28"/>
        </w:rPr>
        <w:t xml:space="preserve">Область применения: промплощадки КС, ГРС, ГРП, объекты добычи и </w:t>
      </w:r>
      <w:r w:rsidRPr="002470A2">
        <w:rPr>
          <w:spacing w:val="-4"/>
          <w:sz w:val="28"/>
          <w:szCs w:val="28"/>
        </w:rPr>
        <w:t>подземного хранения газа, магистральные газопроводы, газораспределительные</w:t>
      </w:r>
      <w:r>
        <w:rPr>
          <w:sz w:val="28"/>
          <w:szCs w:val="28"/>
        </w:rPr>
        <w:t xml:space="preserve"> газопроводы </w:t>
      </w:r>
      <w:r w:rsidRPr="002A1BF1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и низкого </w:t>
      </w:r>
      <w:r w:rsidRPr="002A1BF1">
        <w:rPr>
          <w:sz w:val="28"/>
          <w:szCs w:val="28"/>
        </w:rPr>
        <w:t xml:space="preserve">давления.  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2A1BF1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беспечивают защиту двух </w:t>
      </w:r>
      <w:r w:rsidRPr="002A1BF1">
        <w:rPr>
          <w:sz w:val="28"/>
          <w:szCs w:val="28"/>
        </w:rPr>
        <w:t xml:space="preserve">объектов </w:t>
      </w:r>
      <w:r w:rsidRPr="002A1BF1">
        <w:rPr>
          <w:sz w:val="28"/>
          <w:szCs w:val="28"/>
          <w:u w:val="single"/>
        </w:rPr>
        <w:t>без</w:t>
      </w:r>
      <w:r w:rsidRPr="002A1BF1">
        <w:rPr>
          <w:sz w:val="28"/>
          <w:szCs w:val="28"/>
        </w:rPr>
        <w:t xml:space="preserve"> использования блока совместной защиты</w:t>
      </w:r>
      <w:r>
        <w:rPr>
          <w:sz w:val="28"/>
          <w:szCs w:val="28"/>
        </w:rPr>
        <w:t>, что минимизирует энергопотребление системой ЭХЗ</w:t>
      </w:r>
      <w:r w:rsidRPr="002A1BF1">
        <w:rPr>
          <w:sz w:val="28"/>
          <w:szCs w:val="28"/>
        </w:rPr>
        <w:t xml:space="preserve">.   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2A1BF1">
        <w:rPr>
          <w:sz w:val="28"/>
          <w:szCs w:val="28"/>
        </w:rPr>
        <w:t xml:space="preserve">    </w:t>
      </w:r>
    </w:p>
    <w:p w:rsidR="00A36C00" w:rsidRPr="001779A6" w:rsidRDefault="00A36C00" w:rsidP="001779A6">
      <w:pPr>
        <w:spacing w:line="360" w:lineRule="auto"/>
        <w:ind w:right="-136" w:firstLine="708"/>
        <w:jc w:val="both"/>
        <w:rPr>
          <w:spacing w:val="-2"/>
          <w:sz w:val="28"/>
          <w:szCs w:val="28"/>
        </w:rPr>
      </w:pPr>
      <w:r w:rsidRPr="001779A6">
        <w:rPr>
          <w:spacing w:val="-2"/>
          <w:sz w:val="28"/>
          <w:szCs w:val="28"/>
        </w:rPr>
        <w:t xml:space="preserve">Выпускаются следующие исполнения станций по выходной мощности: </w:t>
      </w:r>
    </w:p>
    <w:p w:rsidR="00A36C00" w:rsidRDefault="00A36C00" w:rsidP="001779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малой мощности: 2х100 Вт (48/24 В, 2х2/4 А), 2х200 Вт (48/24 В, 2х4/8 А), 2х300 Вт (48/24 В, 2х6/12 А);</w:t>
      </w:r>
    </w:p>
    <w:p w:rsidR="00A36C00" w:rsidRPr="002A1BF1" w:rsidRDefault="00A36C00" w:rsidP="003E1E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EE5">
        <w:rPr>
          <w:spacing w:val="-2"/>
          <w:sz w:val="28"/>
          <w:szCs w:val="28"/>
        </w:rPr>
        <w:t>средней мощности: 2х600 Вт (48/96 В, 2х12,5/6,3 А), 2х750 Вт (48/96 В, 2х16/8 А), 2х1000 Вт (48/96 В, 2х20/10 А), 2х1200 Вт (48/96 В, 2х25/12,5 А).</w:t>
      </w:r>
      <w:r w:rsidRPr="002A1BF1">
        <w:rPr>
          <w:sz w:val="28"/>
          <w:szCs w:val="28"/>
        </w:rPr>
        <w:t xml:space="preserve">                              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особенности станции СКЗ-ИП-МН2К:</w:t>
      </w:r>
      <w:r w:rsidRPr="00B1427E">
        <w:rPr>
          <w:sz w:val="28"/>
          <w:szCs w:val="28"/>
        </w:rPr>
        <w:t xml:space="preserve"> </w:t>
      </w:r>
    </w:p>
    <w:p w:rsidR="00A36C00" w:rsidRPr="006A5751" w:rsidRDefault="00A36C00" w:rsidP="00247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Станции имеют 2</w:t>
      </w:r>
      <w:r w:rsidRPr="006A5751">
        <w:rPr>
          <w:sz w:val="28"/>
          <w:szCs w:val="28"/>
        </w:rPr>
        <w:t xml:space="preserve"> раздельных независимых канала выходного тока.</w:t>
      </w:r>
    </w:p>
    <w:p w:rsidR="00A36C00" w:rsidRPr="006A5751" w:rsidRDefault="00A36C00" w:rsidP="002470A2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751">
        <w:rPr>
          <w:spacing w:val="-4"/>
          <w:sz w:val="28"/>
          <w:szCs w:val="28"/>
        </w:rPr>
        <w:t xml:space="preserve">2. Станции </w:t>
      </w:r>
      <w:r>
        <w:rPr>
          <w:spacing w:val="-4"/>
          <w:sz w:val="28"/>
          <w:szCs w:val="28"/>
        </w:rPr>
        <w:t>имеют 2</w:t>
      </w:r>
      <w:r w:rsidRPr="006A5751">
        <w:rPr>
          <w:spacing w:val="-4"/>
          <w:sz w:val="28"/>
          <w:szCs w:val="28"/>
        </w:rPr>
        <w:t xml:space="preserve"> раздельных независимых входа контроля потенциала.</w:t>
      </w:r>
    </w:p>
    <w:p w:rsidR="00A36C00" w:rsidRDefault="00A36C00" w:rsidP="00247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A5751">
        <w:rPr>
          <w:sz w:val="28"/>
          <w:szCs w:val="28"/>
        </w:rPr>
        <w:t>. Обеспечивают раздельное независ</w:t>
      </w:r>
      <w:r>
        <w:rPr>
          <w:sz w:val="28"/>
          <w:szCs w:val="28"/>
        </w:rPr>
        <w:t xml:space="preserve">имое автоматическое поддержание </w:t>
      </w:r>
      <w:r w:rsidRPr="006A5751">
        <w:rPr>
          <w:sz w:val="28"/>
          <w:szCs w:val="28"/>
        </w:rPr>
        <w:t>в каждом канале</w:t>
      </w:r>
      <w:r>
        <w:rPr>
          <w:sz w:val="28"/>
          <w:szCs w:val="28"/>
        </w:rPr>
        <w:t xml:space="preserve"> выбранного режима работы с заданной уставкой</w:t>
      </w:r>
      <w:r w:rsidRPr="006A5751">
        <w:rPr>
          <w:sz w:val="28"/>
          <w:szCs w:val="28"/>
        </w:rPr>
        <w:t>: заданного защитного тока, суммарного и поляризационного потенциала, выходного напряжения на заданном уровне.</w:t>
      </w:r>
    </w:p>
    <w:p w:rsidR="00A36C00" w:rsidRDefault="00A36C00" w:rsidP="00247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6A5751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контроль параметров станции и параметров защиты сооружений в каждом канале защиты.</w:t>
      </w:r>
    </w:p>
    <w:p w:rsidR="00A36C00" w:rsidRDefault="00A36C00" w:rsidP="00052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параметры и характеристики, а также конструкция моноблочной станции СКЗ-ИП-МН2К идентичны моноблочной станции СКЗ-ИП-МН1К.</w:t>
      </w:r>
    </w:p>
    <w:p w:rsidR="00A36C00" w:rsidRDefault="00A36C00" w:rsidP="0005292D">
      <w:pPr>
        <w:spacing w:line="360" w:lineRule="auto"/>
        <w:ind w:firstLine="709"/>
        <w:jc w:val="both"/>
        <w:rPr>
          <w:sz w:val="28"/>
          <w:szCs w:val="28"/>
        </w:rPr>
      </w:pPr>
    </w:p>
    <w:p w:rsidR="00A36C00" w:rsidRDefault="00A36C00" w:rsidP="00D5442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3</w:t>
      </w:r>
      <w:r w:rsidRPr="00075E78">
        <w:rPr>
          <w:b/>
          <w:bCs/>
          <w:i/>
          <w:iCs/>
          <w:sz w:val="28"/>
          <w:szCs w:val="28"/>
        </w:rPr>
        <w:t>. С</w:t>
      </w:r>
      <w:r>
        <w:rPr>
          <w:b/>
          <w:bCs/>
          <w:i/>
          <w:iCs/>
          <w:sz w:val="28"/>
          <w:szCs w:val="28"/>
        </w:rPr>
        <w:t>танция катодной защиты СКЗ-ИП-МН3Р</w:t>
      </w:r>
      <w:r w:rsidRPr="00075E78">
        <w:rPr>
          <w:b/>
          <w:bCs/>
          <w:i/>
          <w:iCs/>
          <w:sz w:val="28"/>
          <w:szCs w:val="28"/>
        </w:rPr>
        <w:t>.</w:t>
      </w:r>
    </w:p>
    <w:p w:rsidR="00A36C00" w:rsidRDefault="00A36C00" w:rsidP="003E4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5E9C">
        <w:rPr>
          <w:sz w:val="28"/>
          <w:szCs w:val="28"/>
        </w:rPr>
        <w:t xml:space="preserve">Область применения: магистральные </w:t>
      </w:r>
      <w:r>
        <w:rPr>
          <w:sz w:val="28"/>
          <w:szCs w:val="28"/>
        </w:rPr>
        <w:t xml:space="preserve">и газораспределительные </w:t>
      </w:r>
      <w:r w:rsidRPr="00D25E9C">
        <w:rPr>
          <w:sz w:val="28"/>
          <w:szCs w:val="28"/>
        </w:rPr>
        <w:t xml:space="preserve">газопроводы, объекты добычи и подземного хранения газа, другие подземные </w:t>
      </w:r>
      <w:r>
        <w:rPr>
          <w:sz w:val="28"/>
          <w:szCs w:val="28"/>
        </w:rPr>
        <w:t xml:space="preserve">трубопроводы и </w:t>
      </w:r>
      <w:r w:rsidRPr="00D25E9C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на участках ВКО</w:t>
      </w:r>
      <w:r w:rsidRPr="00D25E9C">
        <w:rPr>
          <w:sz w:val="28"/>
          <w:szCs w:val="28"/>
        </w:rPr>
        <w:t xml:space="preserve">. </w:t>
      </w:r>
    </w:p>
    <w:p w:rsidR="00A36C00" w:rsidRDefault="00A36C00" w:rsidP="003E4A77">
      <w:pPr>
        <w:spacing w:line="360" w:lineRule="auto"/>
        <w:ind w:firstLine="708"/>
        <w:jc w:val="both"/>
        <w:rPr>
          <w:sz w:val="28"/>
          <w:szCs w:val="28"/>
        </w:rPr>
      </w:pPr>
      <w:r w:rsidRPr="00D25E9C">
        <w:rPr>
          <w:sz w:val="28"/>
          <w:szCs w:val="28"/>
        </w:rPr>
        <w:t>Обеспечивают защиту одного объекта или нескольких объектов при использовании с блоком совместной защиты.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C43AEC">
        <w:rPr>
          <w:sz w:val="28"/>
          <w:szCs w:val="28"/>
        </w:rPr>
        <w:t>Ст</w:t>
      </w:r>
      <w:r>
        <w:rPr>
          <w:sz w:val="28"/>
          <w:szCs w:val="28"/>
        </w:rPr>
        <w:t>анция катодной защиты СКЗ-ИП-МН3Р содержит интегрированные  в одну конструкцию и объединённые общими электрическими связями 2</w:t>
      </w:r>
      <w:r w:rsidRPr="00C43AEC">
        <w:rPr>
          <w:sz w:val="28"/>
          <w:szCs w:val="28"/>
        </w:rPr>
        <w:t xml:space="preserve"> раздельных силов</w:t>
      </w:r>
      <w:r>
        <w:rPr>
          <w:sz w:val="28"/>
          <w:szCs w:val="28"/>
        </w:rPr>
        <w:t>ых канала – основной и резервный и устройство автоматического включения резервного канала</w:t>
      </w:r>
      <w:r w:rsidRPr="00C43AEC">
        <w:rPr>
          <w:sz w:val="28"/>
          <w:szCs w:val="28"/>
        </w:rPr>
        <w:t>.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C43AEC">
        <w:rPr>
          <w:sz w:val="28"/>
          <w:szCs w:val="28"/>
        </w:rPr>
        <w:t>Питание основного канала осуществляется от основного фидера, питание резервного канала – от резервного фидера.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 w:rsidRPr="0096057C">
        <w:rPr>
          <w:spacing w:val="-2"/>
          <w:sz w:val="28"/>
          <w:szCs w:val="28"/>
        </w:rPr>
        <w:t>Станция катодной защиты СКЗ-ИП-МН3Р обеспечивает автоматическое</w:t>
      </w:r>
      <w:r>
        <w:rPr>
          <w:sz w:val="28"/>
          <w:szCs w:val="28"/>
        </w:rPr>
        <w:t xml:space="preserve"> переключение с основного силового канала на резервный силовой канал: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пропадании питания на основном фидере;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выходе значения напряжения на основном фидере за предельно допустимые значения;</w:t>
      </w:r>
    </w:p>
    <w:p w:rsidR="00A36C00" w:rsidRDefault="00A36C00" w:rsidP="002470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неисправности силового блока в основном канале,</w:t>
      </w:r>
    </w:p>
    <w:p w:rsidR="00A36C00" w:rsidRDefault="00A36C00" w:rsidP="00247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возврат в работу основного силового канала при появлении напряжения питания на основном фидере или восстановления значения напряжения на основном фидере в пределах рабочих значений.</w:t>
      </w:r>
    </w:p>
    <w:p w:rsidR="00A36C00" w:rsidRPr="001779A6" w:rsidRDefault="00A36C00" w:rsidP="00F24B3F">
      <w:pPr>
        <w:spacing w:line="360" w:lineRule="auto"/>
        <w:ind w:right="-136" w:firstLine="708"/>
        <w:jc w:val="both"/>
        <w:rPr>
          <w:spacing w:val="-2"/>
          <w:sz w:val="28"/>
          <w:szCs w:val="28"/>
        </w:rPr>
      </w:pPr>
      <w:r w:rsidRPr="001779A6">
        <w:rPr>
          <w:spacing w:val="-2"/>
          <w:sz w:val="28"/>
          <w:szCs w:val="28"/>
        </w:rPr>
        <w:t xml:space="preserve">Выпускаются следующие исполнения станций по выходной мощности: </w:t>
      </w:r>
    </w:p>
    <w:p w:rsidR="00A36C00" w:rsidRDefault="00A36C00" w:rsidP="00F24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малой мощности: 100 Вт (48/24 В, 2/4 А), 200 Вт (48/24 В, 4/8 А),    300 Вт (48/24 В, 6/12 А);</w:t>
      </w:r>
    </w:p>
    <w:p w:rsidR="00A36C00" w:rsidRDefault="00A36C00" w:rsidP="00F24B3F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50D9A">
        <w:rPr>
          <w:spacing w:val="-4"/>
          <w:sz w:val="28"/>
          <w:szCs w:val="28"/>
        </w:rPr>
        <w:t xml:space="preserve">- средней мощности: 600 Вт (48/96 В, 12,5/6,3 А), 750 Вт (48/96 В, 16/8 А), </w:t>
      </w:r>
      <w:r>
        <w:rPr>
          <w:spacing w:val="-2"/>
          <w:sz w:val="28"/>
          <w:szCs w:val="28"/>
        </w:rPr>
        <w:t xml:space="preserve">1000 Вт (48/96 В, 20/10 А), 1200 Вт (48/96 В, </w:t>
      </w:r>
      <w:r w:rsidRPr="003E1EE5">
        <w:rPr>
          <w:spacing w:val="-2"/>
          <w:sz w:val="28"/>
          <w:szCs w:val="28"/>
        </w:rPr>
        <w:t>25/12,5 А).</w:t>
      </w:r>
    </w:p>
    <w:p w:rsidR="00A36C00" w:rsidRDefault="00A36C00" w:rsidP="00F24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параметры и характеристики моноблочной станции СКЗ-ИП-МН3Р идентичны моноблочной станции СКЗ-ИП-МН1К.</w:t>
      </w:r>
    </w:p>
    <w:p w:rsidR="00A36C00" w:rsidRDefault="00A36C00" w:rsidP="00F24B3F">
      <w:pPr>
        <w:spacing w:line="360" w:lineRule="auto"/>
        <w:ind w:firstLine="709"/>
        <w:jc w:val="both"/>
        <w:rPr>
          <w:sz w:val="28"/>
          <w:szCs w:val="28"/>
        </w:rPr>
      </w:pPr>
    </w:p>
    <w:p w:rsidR="00A36C00" w:rsidRPr="00A00CAB" w:rsidRDefault="00A36C00" w:rsidP="009A2AA3">
      <w:pPr>
        <w:spacing w:line="360" w:lineRule="auto"/>
        <w:ind w:left="-142" w:right="51" w:firstLine="56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0CAB">
        <w:rPr>
          <w:b/>
          <w:bCs/>
          <w:sz w:val="28"/>
          <w:szCs w:val="28"/>
        </w:rPr>
        <w:t>Преобразователь сигналов лине</w:t>
      </w:r>
      <w:r>
        <w:rPr>
          <w:b/>
          <w:bCs/>
          <w:sz w:val="28"/>
          <w:szCs w:val="28"/>
        </w:rPr>
        <w:t>йной телемеханики ПСЛТ 485-4.20</w:t>
      </w:r>
    </w:p>
    <w:p w:rsidR="00A36C00" w:rsidRDefault="00A36C00" w:rsidP="009A2A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Новая разработка нашего предприятия.</w:t>
      </w:r>
    </w:p>
    <w:p w:rsidR="00A36C00" w:rsidRPr="00A00CAB" w:rsidRDefault="00A36C00" w:rsidP="00A00CAB">
      <w:pPr>
        <w:spacing w:line="360" w:lineRule="auto"/>
        <w:ind w:firstLine="709"/>
        <w:jc w:val="both"/>
        <w:rPr>
          <w:sz w:val="28"/>
          <w:szCs w:val="28"/>
        </w:rPr>
      </w:pPr>
      <w:r w:rsidRPr="00A00CAB">
        <w:rPr>
          <w:sz w:val="28"/>
          <w:szCs w:val="28"/>
        </w:rPr>
        <w:t xml:space="preserve">Преобразователь предназначен для обеспечения информационного обмена станций катодной защиты типа «СИГНАЛ» с типовым интерфейсным выходом RS-485 с различными системами линейной телемеханики (СЛТМ), использующимися в ПАО «Газпром», ПАО «Транснефть» и в других организациях: «СТН-3000», «Магистраль-2», «ЭЛСИ-2000» и других. </w:t>
      </w:r>
    </w:p>
    <w:p w:rsidR="00A36C00" w:rsidRPr="00A00CAB" w:rsidRDefault="00A36C00" w:rsidP="00A00CAB">
      <w:pPr>
        <w:spacing w:line="360" w:lineRule="auto"/>
        <w:ind w:firstLine="709"/>
        <w:jc w:val="both"/>
        <w:rPr>
          <w:sz w:val="28"/>
          <w:szCs w:val="28"/>
        </w:rPr>
      </w:pPr>
      <w:r w:rsidRPr="00A00CAB">
        <w:rPr>
          <w:sz w:val="28"/>
          <w:szCs w:val="28"/>
        </w:rPr>
        <w:t xml:space="preserve">Осуществляет преобразование данных о величине выходного напряжения и выходного тока станций, суммарного и поляризационного потенциала на трубопроводе, напряжения питающей сети, получаемых по интерфейсу RS-485, в линейный выходной токовый сигнал 4-20 мА. </w:t>
      </w:r>
    </w:p>
    <w:p w:rsidR="00A36C00" w:rsidRDefault="00A36C00" w:rsidP="00A00CAB">
      <w:pPr>
        <w:spacing w:line="360" w:lineRule="auto"/>
        <w:ind w:firstLine="709"/>
        <w:jc w:val="both"/>
        <w:rPr>
          <w:sz w:val="28"/>
          <w:szCs w:val="28"/>
        </w:rPr>
      </w:pPr>
      <w:r w:rsidRPr="00A00CAB">
        <w:rPr>
          <w:sz w:val="28"/>
          <w:szCs w:val="28"/>
        </w:rPr>
        <w:t xml:space="preserve">    Осуществляет преобразование линейного входного токового сигнала 4-20 мА в цифровой сигнал управления, поступающий по интерфейсу RS-485 в станцию.</w:t>
      </w:r>
    </w:p>
    <w:p w:rsidR="00A36C00" w:rsidRPr="002966E2" w:rsidRDefault="00A36C00" w:rsidP="00A00CA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66E2">
        <w:rPr>
          <w:b/>
          <w:bCs/>
          <w:sz w:val="28"/>
          <w:szCs w:val="28"/>
        </w:rPr>
        <w:t>Блок грозозащиты «Сигнал» БГЗ-01.</w:t>
      </w:r>
    </w:p>
    <w:p w:rsidR="00A36C00" w:rsidRDefault="00A36C00" w:rsidP="00A00CAB">
      <w:pPr>
        <w:spacing w:line="360" w:lineRule="auto"/>
        <w:ind w:firstLine="709"/>
        <w:jc w:val="both"/>
        <w:rPr>
          <w:sz w:val="28"/>
          <w:szCs w:val="28"/>
        </w:rPr>
      </w:pPr>
      <w:r w:rsidRPr="002966E2">
        <w:rPr>
          <w:sz w:val="28"/>
          <w:szCs w:val="28"/>
        </w:rPr>
        <w:t xml:space="preserve">Одной из основных причин отказов электронного оборудования электрохимической защиты от коррозии является воздействие на него перенапряжений, вызванных прямыми ударами молнии в систему молниезащиты или наводками от грозовых разрядов на электрические цепи установки. Импульсы грозовых разрядов создают огромную разность потенциалов на элементах схемы станции катодной защиты, что приводит к их выходу из строя. Для предотвращения этого используются полупроводниковые и газонаполненные устройства, ограничивающие величину напряжения на безопасном для схемы уровне. Станции катодной защиты имеют несколько внешних цепей, по которым может попасть перенапряжение: питающая сеть, цепи измерения защитного потенциала, дренажный и анодный кабели. </w:t>
      </w:r>
    </w:p>
    <w:p w:rsidR="00A36C00" w:rsidRPr="002966E2" w:rsidRDefault="00A36C00" w:rsidP="00A00CAB">
      <w:pPr>
        <w:spacing w:line="360" w:lineRule="auto"/>
        <w:ind w:firstLine="709"/>
        <w:jc w:val="both"/>
        <w:rPr>
          <w:sz w:val="28"/>
          <w:szCs w:val="28"/>
        </w:rPr>
      </w:pPr>
      <w:r w:rsidRPr="002966E2">
        <w:rPr>
          <w:sz w:val="28"/>
          <w:szCs w:val="28"/>
        </w:rPr>
        <w:t xml:space="preserve">Устройства защиты от импульсных перенапряжений характеризуются импульсным током, который они могут выдержать. Производитель обычно встраивает в станцию УЗИП класса </w:t>
      </w:r>
      <w:r w:rsidRPr="002966E2">
        <w:rPr>
          <w:sz w:val="28"/>
          <w:szCs w:val="28"/>
          <w:lang w:val="en-US"/>
        </w:rPr>
        <w:t>III</w:t>
      </w:r>
      <w:r w:rsidRPr="002966E2">
        <w:rPr>
          <w:sz w:val="28"/>
          <w:szCs w:val="28"/>
        </w:rPr>
        <w:t xml:space="preserve">, которые в реальных условиях эксплуатации не обеспечивают в полной мере защиту от грозовых перенапряжений. </w:t>
      </w:r>
    </w:p>
    <w:p w:rsidR="00A36C00" w:rsidRPr="00A00CAB" w:rsidRDefault="00A36C00" w:rsidP="00CA7962">
      <w:pPr>
        <w:spacing w:line="360" w:lineRule="auto"/>
        <w:ind w:firstLine="709"/>
        <w:jc w:val="both"/>
        <w:rPr>
          <w:sz w:val="28"/>
          <w:szCs w:val="28"/>
        </w:rPr>
      </w:pPr>
      <w:r w:rsidRPr="002966E2">
        <w:rPr>
          <w:sz w:val="28"/>
          <w:szCs w:val="28"/>
        </w:rPr>
        <w:t xml:space="preserve">Для обеспечения устойчивости оборудования к импульсным атмосферным перенапряжениям нами разработан блок грозозащиты «Сигнал» БГЗ-01, в котором применены </w:t>
      </w:r>
      <w:r w:rsidRPr="002966E2">
        <w:rPr>
          <w:sz w:val="28"/>
          <w:szCs w:val="28"/>
          <w:shd w:val="clear" w:color="auto" w:fill="FFFFFF"/>
        </w:rPr>
        <w:t>УЗИП класса I+II согласно ГОСТ Р 519992-201</w:t>
      </w:r>
      <w:r>
        <w:rPr>
          <w:sz w:val="28"/>
          <w:szCs w:val="28"/>
          <w:shd w:val="clear" w:color="auto" w:fill="FFFFFF"/>
        </w:rPr>
        <w:t>1</w:t>
      </w:r>
      <w:r w:rsidRPr="002966E2">
        <w:rPr>
          <w:sz w:val="28"/>
          <w:szCs w:val="28"/>
          <w:shd w:val="clear" w:color="auto" w:fill="FFFFFF"/>
        </w:rPr>
        <w:t>. Эти устройства способны обеспечить разрядный ток до 80 кА по питающей и в</w:t>
      </w:r>
      <w:r>
        <w:rPr>
          <w:sz w:val="28"/>
          <w:szCs w:val="28"/>
          <w:shd w:val="clear" w:color="auto" w:fill="FFFFFF"/>
        </w:rPr>
        <w:t xml:space="preserve">ыходной цепям и до </w:t>
      </w:r>
      <w:r w:rsidRPr="002966E2">
        <w:rPr>
          <w:sz w:val="28"/>
          <w:szCs w:val="28"/>
          <w:shd w:val="clear" w:color="auto" w:fill="FFFFFF"/>
        </w:rPr>
        <w:t xml:space="preserve">15 кА по цепям измерения защитного потенциала. Блок выполнен в виде навесного щитка и предназначен для размещения в устройствах катодной защиты (УКЗВ, УКЗН), блок-боксах и производственных помещениях ГРС. </w:t>
      </w:r>
    </w:p>
    <w:p w:rsidR="00A36C00" w:rsidRDefault="00A36C00" w:rsidP="00962E9D">
      <w:pPr>
        <w:spacing w:line="360" w:lineRule="auto"/>
        <w:ind w:right="5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  <w:t>Другие виды оборудования для ЭХЗ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ПАО «СИГНАЛ» продолжает выпускать и другие виды оборудования для ЭХЗ: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- модульные станции катодной защиты </w:t>
      </w:r>
      <w:r>
        <w:rPr>
          <w:spacing w:val="-2"/>
          <w:sz w:val="28"/>
          <w:szCs w:val="28"/>
        </w:rPr>
        <w:t>СКЗ-ИП-М трёх модификаций: СКЗ-ИП-М1, СКЗ-ИП-МР2, СКЗ-ИП-МК4;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- блочные станции СКЗ-ИП-Б: СКЗ-ИП-Б1, СКЗ-ИП-Б2, СКЗ-ИП-Б3, СКЗ-ИП-Б4Р</w:t>
      </w:r>
      <w:r>
        <w:rPr>
          <w:sz w:val="28"/>
          <w:szCs w:val="28"/>
        </w:rPr>
        <w:t>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устройство автоматического включения резервного преобразователя АВРП (обеспечивающее интеграцию в системы телемеханики);</w:t>
      </w:r>
    </w:p>
    <w:p w:rsidR="00A36C00" w:rsidRDefault="00A36C00" w:rsidP="005364F2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контрольно-измерительные пункты из полимерных материалов КИП;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выпрямители В-ОПЕ-ТМ-1 и В-ОПЕ-ТМ-2 серии В1;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блоки диодно-резисторные БДРМ-10, БДРМ-25, БДРМ-50;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электродренажи ЭДП-200, ЭДП-350, ЭДП-500 («Тополь»);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контрольно-измерительные пункты металлические СКИП-1, СКИП-2;</w:t>
      </w:r>
    </w:p>
    <w:p w:rsidR="00A36C00" w:rsidRDefault="00A36C00" w:rsidP="00DD7E1A">
      <w:pPr>
        <w:spacing w:line="360" w:lineRule="auto"/>
        <w:ind w:left="-142" w:right="5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контрольно-измерительные пункты городские СКИП-Г;</w:t>
      </w:r>
    </w:p>
    <w:p w:rsidR="00A36C00" w:rsidRPr="003A7504" w:rsidRDefault="00A36C00" w:rsidP="003A7504">
      <w:pPr>
        <w:spacing w:line="360" w:lineRule="auto"/>
        <w:ind w:left="-142" w:right="51" w:firstLine="772"/>
        <w:jc w:val="both"/>
        <w:rPr>
          <w:sz w:val="28"/>
          <w:szCs w:val="28"/>
        </w:rPr>
      </w:pPr>
      <w:r w:rsidRPr="003A7504">
        <w:rPr>
          <w:sz w:val="28"/>
          <w:szCs w:val="28"/>
        </w:rPr>
        <w:t>- блок грозозащиты БГЗ-01</w:t>
      </w:r>
    </w:p>
    <w:p w:rsidR="00A36C00" w:rsidRDefault="00A36C00" w:rsidP="003E1E22">
      <w:pPr>
        <w:spacing w:line="360" w:lineRule="auto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>и другое оборудование.</w:t>
      </w:r>
    </w:p>
    <w:p w:rsidR="00A36C00" w:rsidRDefault="00A36C00" w:rsidP="00FD48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Подробная информация об оборудовании для ЭХЗ, выпускаемом нашим предприятием, размещена</w:t>
      </w:r>
      <w:r w:rsidRPr="00EA4E61">
        <w:rPr>
          <w:sz w:val="28"/>
          <w:szCs w:val="28"/>
        </w:rPr>
        <w:t xml:space="preserve"> на сайте</w:t>
      </w:r>
      <w:r w:rsidRPr="00AA62AF">
        <w:rPr>
          <w:sz w:val="28"/>
          <w:szCs w:val="28"/>
        </w:rPr>
        <w:t xml:space="preserve"> </w:t>
      </w:r>
      <w:r>
        <w:rPr>
          <w:sz w:val="28"/>
          <w:szCs w:val="28"/>
        </w:rPr>
        <w:t>ПАО «СИГНАЛ»</w:t>
      </w:r>
      <w:r w:rsidRPr="00EA4E61">
        <w:rPr>
          <w:sz w:val="28"/>
          <w:szCs w:val="28"/>
        </w:rPr>
        <w:t xml:space="preserve">: </w:t>
      </w:r>
      <w:hyperlink r:id="rId8" w:tgtFrame="_parent" w:history="1">
        <w:r w:rsidRPr="00EA4E61">
          <w:rPr>
            <w:rStyle w:val="Hyperlink"/>
            <w:sz w:val="28"/>
            <w:szCs w:val="28"/>
            <w:lang w:val="en-US"/>
          </w:rPr>
          <w:t>www</w:t>
        </w:r>
        <w:r w:rsidRPr="00EA4E61">
          <w:rPr>
            <w:rStyle w:val="Hyperlink"/>
            <w:sz w:val="28"/>
            <w:szCs w:val="28"/>
          </w:rPr>
          <w:t>.</w:t>
        </w:r>
        <w:r w:rsidRPr="00EA4E61">
          <w:rPr>
            <w:rStyle w:val="Hyperlink"/>
            <w:sz w:val="28"/>
            <w:szCs w:val="28"/>
            <w:lang w:val="en-US"/>
          </w:rPr>
          <w:t>signalrp</w:t>
        </w:r>
        <w:r w:rsidRPr="00EA4E61">
          <w:rPr>
            <w:rStyle w:val="Hyperlink"/>
            <w:sz w:val="28"/>
            <w:szCs w:val="28"/>
          </w:rPr>
          <w:t>.</w:t>
        </w:r>
        <w:r w:rsidRPr="00EA4E61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A36C00" w:rsidRDefault="00A36C00" w:rsidP="00254D9C">
      <w:pPr>
        <w:spacing w:line="360" w:lineRule="auto"/>
        <w:ind w:right="-20" w:firstLine="708"/>
        <w:jc w:val="both"/>
        <w:rPr>
          <w:sz w:val="28"/>
          <w:szCs w:val="28"/>
        </w:rPr>
      </w:pPr>
    </w:p>
    <w:p w:rsidR="00A36C00" w:rsidRDefault="00A36C00" w:rsidP="00254D9C">
      <w:pPr>
        <w:spacing w:line="360" w:lineRule="auto"/>
        <w:ind w:right="-20" w:firstLine="708"/>
        <w:jc w:val="both"/>
        <w:rPr>
          <w:b/>
          <w:bCs/>
          <w:i/>
          <w:iCs/>
          <w:spacing w:val="-2"/>
          <w:sz w:val="28"/>
          <w:szCs w:val="28"/>
        </w:rPr>
      </w:pPr>
      <w:r w:rsidRPr="00E62FA2">
        <w:rPr>
          <w:b/>
          <w:bCs/>
          <w:i/>
          <w:iCs/>
          <w:spacing w:val="-2"/>
          <w:sz w:val="28"/>
          <w:szCs w:val="28"/>
        </w:rPr>
        <w:t>Заключение.</w:t>
      </w:r>
    </w:p>
    <w:p w:rsidR="00A36C00" w:rsidRPr="001E1D85" w:rsidRDefault="00A36C00" w:rsidP="001E1D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283D">
        <w:rPr>
          <w:sz w:val="28"/>
          <w:szCs w:val="28"/>
        </w:rPr>
        <w:t xml:space="preserve">АО «СИГНАЛ» на сегодняшний день </w:t>
      </w:r>
      <w:r>
        <w:rPr>
          <w:sz w:val="28"/>
          <w:szCs w:val="28"/>
        </w:rPr>
        <w:t>серийно</w:t>
      </w:r>
      <w:r w:rsidRPr="00CE283D">
        <w:rPr>
          <w:sz w:val="28"/>
          <w:szCs w:val="28"/>
        </w:rPr>
        <w:t xml:space="preserve"> выпуск</w:t>
      </w:r>
      <w:r>
        <w:rPr>
          <w:sz w:val="28"/>
          <w:szCs w:val="28"/>
        </w:rPr>
        <w:t>ает</w:t>
      </w:r>
      <w:r w:rsidRPr="00CE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большую номенклатуру оборудования для ЭХЗ </w:t>
      </w:r>
      <w:r w:rsidRPr="00CE283D">
        <w:rPr>
          <w:sz w:val="28"/>
          <w:szCs w:val="28"/>
        </w:rPr>
        <w:t>под торговой маркой «СИГНАЛ»</w:t>
      </w:r>
      <w:r>
        <w:rPr>
          <w:sz w:val="28"/>
          <w:szCs w:val="28"/>
        </w:rPr>
        <w:t xml:space="preserve">, </w:t>
      </w:r>
      <w:r w:rsidRPr="00365E26">
        <w:rPr>
          <w:spacing w:val="-2"/>
          <w:sz w:val="28"/>
          <w:szCs w:val="28"/>
        </w:rPr>
        <w:t xml:space="preserve">имеет хорошую репутацию и является надёжным </w:t>
      </w:r>
      <w:r>
        <w:rPr>
          <w:spacing w:val="-2"/>
          <w:sz w:val="28"/>
          <w:szCs w:val="28"/>
        </w:rPr>
        <w:t xml:space="preserve">и проверенным временем </w:t>
      </w:r>
      <w:r w:rsidRPr="00365E26">
        <w:rPr>
          <w:spacing w:val="-2"/>
          <w:sz w:val="28"/>
          <w:szCs w:val="28"/>
        </w:rPr>
        <w:t>поставщиком.</w:t>
      </w:r>
    </w:p>
    <w:p w:rsidR="00A36C00" w:rsidRDefault="00A36C00" w:rsidP="00B401B4">
      <w:pPr>
        <w:spacing w:line="360" w:lineRule="auto"/>
        <w:ind w:firstLine="708"/>
        <w:jc w:val="both"/>
        <w:rPr>
          <w:sz w:val="28"/>
          <w:szCs w:val="28"/>
        </w:rPr>
      </w:pPr>
      <w:r w:rsidRPr="00CE283D">
        <w:rPr>
          <w:sz w:val="28"/>
          <w:szCs w:val="28"/>
        </w:rPr>
        <w:t>Предприятие сертифицировано в системе сертификац</w:t>
      </w:r>
      <w:r>
        <w:rPr>
          <w:sz w:val="28"/>
          <w:szCs w:val="28"/>
        </w:rPr>
        <w:t xml:space="preserve">ии менеджмента качества ГОСТ </w:t>
      </w:r>
      <w:r>
        <w:rPr>
          <w:sz w:val="28"/>
          <w:szCs w:val="28"/>
          <w:lang w:val="en-US"/>
        </w:rPr>
        <w:t>ISO</w:t>
      </w:r>
      <w:r w:rsidRPr="00CE283D">
        <w:rPr>
          <w:sz w:val="28"/>
          <w:szCs w:val="28"/>
        </w:rPr>
        <w:t xml:space="preserve"> 9001. </w:t>
      </w:r>
    </w:p>
    <w:p w:rsidR="00A36C00" w:rsidRDefault="00A36C00" w:rsidP="00256F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</w:t>
      </w:r>
      <w:r w:rsidRPr="00CE283D">
        <w:rPr>
          <w:sz w:val="28"/>
          <w:szCs w:val="28"/>
        </w:rPr>
        <w:t xml:space="preserve">тся 100%-ный контроль качества </w:t>
      </w:r>
      <w:r>
        <w:rPr>
          <w:sz w:val="28"/>
          <w:szCs w:val="28"/>
        </w:rPr>
        <w:t>оборудования при производстве</w:t>
      </w:r>
      <w:r w:rsidRPr="00CE283D">
        <w:rPr>
          <w:sz w:val="28"/>
          <w:szCs w:val="28"/>
        </w:rPr>
        <w:t>.</w:t>
      </w:r>
    </w:p>
    <w:p w:rsidR="00A36C00" w:rsidRDefault="00A36C00" w:rsidP="00D707A5">
      <w:pPr>
        <w:spacing w:line="360" w:lineRule="auto"/>
        <w:ind w:firstLine="708"/>
        <w:jc w:val="both"/>
        <w:rPr>
          <w:sz w:val="28"/>
          <w:szCs w:val="28"/>
        </w:rPr>
      </w:pPr>
      <w:r w:rsidRPr="00CE283D">
        <w:rPr>
          <w:sz w:val="28"/>
          <w:szCs w:val="28"/>
        </w:rPr>
        <w:t xml:space="preserve">Предприятием неукоснительно обеспечиваются взятые на себя гарантийные обязательства. </w:t>
      </w:r>
    </w:p>
    <w:p w:rsidR="00A36C00" w:rsidRDefault="00A36C00" w:rsidP="00D707A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CE283D">
        <w:rPr>
          <w:sz w:val="28"/>
          <w:szCs w:val="28"/>
        </w:rPr>
        <w:t>Обеспечивается консультативное содействи</w:t>
      </w:r>
      <w:r>
        <w:rPr>
          <w:sz w:val="28"/>
          <w:szCs w:val="28"/>
        </w:rPr>
        <w:t>е потребителям при вводе оборудования</w:t>
      </w:r>
      <w:r w:rsidRPr="00CE283D">
        <w:rPr>
          <w:sz w:val="28"/>
          <w:szCs w:val="28"/>
        </w:rPr>
        <w:t xml:space="preserve"> в эксплуатацию и в процессе эксплуатации.</w:t>
      </w:r>
      <w:r w:rsidRPr="00365E26">
        <w:rPr>
          <w:spacing w:val="-2"/>
          <w:sz w:val="28"/>
          <w:szCs w:val="28"/>
        </w:rPr>
        <w:t xml:space="preserve"> </w:t>
      </w:r>
    </w:p>
    <w:p w:rsidR="00A36C00" w:rsidRPr="00D707A5" w:rsidRDefault="00A36C00" w:rsidP="00D707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Предприятие осуществляет техническую поддержку эксплуатирующих организаций по ранее выпущенному и поставленному оборудованию для ЭХЗ. По заявкам эксплуатирующих организаций предприятие высылает узлы, блоки, комплектующие элементы и элементы конструкций для восстановления и поддержания оборудования в эксплуатационном состоянии.</w:t>
      </w:r>
    </w:p>
    <w:p w:rsidR="00A36C00" w:rsidRDefault="00A36C00" w:rsidP="00D707A5">
      <w:pPr>
        <w:tabs>
          <w:tab w:val="left" w:pos="426"/>
          <w:tab w:val="left" w:pos="720"/>
          <w:tab w:val="left" w:pos="900"/>
          <w:tab w:val="left" w:pos="1080"/>
        </w:tabs>
        <w:spacing w:line="360" w:lineRule="auto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Качество оборудования для ЭХЗ подтверждено сертификатами соответствия отраслевой системы сертификации «ГАЗПРОМСЕРТ».</w:t>
      </w:r>
    </w:p>
    <w:p w:rsidR="00A36C00" w:rsidRPr="005C660A" w:rsidRDefault="00A36C00" w:rsidP="0025506E">
      <w:pPr>
        <w:spacing w:line="360" w:lineRule="auto"/>
        <w:ind w:right="-20" w:firstLine="708"/>
        <w:jc w:val="both"/>
        <w:rPr>
          <w:sz w:val="28"/>
          <w:szCs w:val="28"/>
        </w:rPr>
      </w:pPr>
      <w:r w:rsidRPr="005C660A">
        <w:rPr>
          <w:sz w:val="28"/>
          <w:szCs w:val="28"/>
        </w:rPr>
        <w:t>Многие виды выпускаемого оборудования для ЭХЗ включены в действующий «Реестр оборудования ЭХЗ, разрешённого к применению в ПАО «Газпром».</w:t>
      </w:r>
    </w:p>
    <w:p w:rsidR="00A36C00" w:rsidRPr="00D0525B" w:rsidRDefault="00A36C00" w:rsidP="0025506E">
      <w:pPr>
        <w:spacing w:line="360" w:lineRule="auto"/>
        <w:ind w:right="-20" w:firstLine="708"/>
        <w:jc w:val="both"/>
        <w:rPr>
          <w:sz w:val="28"/>
          <w:szCs w:val="28"/>
        </w:rPr>
      </w:pPr>
      <w:r w:rsidRPr="00D0525B">
        <w:rPr>
          <w:sz w:val="28"/>
          <w:szCs w:val="28"/>
        </w:rPr>
        <w:t>ПАО «СИГНАЛ» подтверждает свою готовность и приглашает все дочерние организации ПАО «Газпром», проектные институ</w:t>
      </w:r>
      <w:r>
        <w:rPr>
          <w:sz w:val="28"/>
          <w:szCs w:val="28"/>
        </w:rPr>
        <w:t>ты и организации к продолжению,</w:t>
      </w:r>
      <w:r w:rsidRPr="00D0525B">
        <w:rPr>
          <w:sz w:val="28"/>
          <w:szCs w:val="28"/>
        </w:rPr>
        <w:t xml:space="preserve"> расширению </w:t>
      </w:r>
      <w:r>
        <w:rPr>
          <w:sz w:val="28"/>
          <w:szCs w:val="28"/>
        </w:rPr>
        <w:t xml:space="preserve">и налаживанию взаимовыгодного </w:t>
      </w:r>
      <w:r w:rsidRPr="00D0525B">
        <w:rPr>
          <w:sz w:val="28"/>
          <w:szCs w:val="28"/>
        </w:rPr>
        <w:t>сотрудничества.</w:t>
      </w:r>
    </w:p>
    <w:p w:rsidR="00A36C00" w:rsidRPr="0025506E" w:rsidRDefault="00A36C00" w:rsidP="0025506E">
      <w:pPr>
        <w:spacing w:line="360" w:lineRule="auto"/>
        <w:ind w:right="-20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Спасибо за внимание. </w:t>
      </w:r>
    </w:p>
    <w:sectPr w:rsidR="00A36C00" w:rsidRPr="0025506E" w:rsidSect="00D6550E">
      <w:footerReference w:type="default" r:id="rId9"/>
      <w:pgSz w:w="11906" w:h="16838"/>
      <w:pgMar w:top="899" w:right="850" w:bottom="92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00" w:rsidRDefault="00A36C00">
      <w:r>
        <w:separator/>
      </w:r>
    </w:p>
  </w:endnote>
  <w:endnote w:type="continuationSeparator" w:id="0">
    <w:p w:rsidR="00A36C00" w:rsidRDefault="00A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00" w:rsidRDefault="00A36C00" w:rsidP="00FB5D7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36C00" w:rsidRDefault="00A36C00" w:rsidP="002C25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00" w:rsidRDefault="00A36C00">
      <w:r>
        <w:separator/>
      </w:r>
    </w:p>
  </w:footnote>
  <w:footnote w:type="continuationSeparator" w:id="0">
    <w:p w:rsidR="00A36C00" w:rsidRDefault="00A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C25"/>
    <w:multiLevelType w:val="hybridMultilevel"/>
    <w:tmpl w:val="C7FE170C"/>
    <w:lvl w:ilvl="0" w:tplc="B4F6B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3A2F61F5"/>
    <w:multiLevelType w:val="hybridMultilevel"/>
    <w:tmpl w:val="D1AA01AC"/>
    <w:lvl w:ilvl="0" w:tplc="63DC6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CCF9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93251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4288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E9C89B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21275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CA306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38726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930751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985540C"/>
    <w:multiLevelType w:val="hybridMultilevel"/>
    <w:tmpl w:val="256E5E06"/>
    <w:lvl w:ilvl="0" w:tplc="B4F6B0A2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5B7"/>
    <w:rsid w:val="0000195A"/>
    <w:rsid w:val="00001C63"/>
    <w:rsid w:val="0000298E"/>
    <w:rsid w:val="0000357C"/>
    <w:rsid w:val="000101C5"/>
    <w:rsid w:val="0001642F"/>
    <w:rsid w:val="000166CF"/>
    <w:rsid w:val="00023F82"/>
    <w:rsid w:val="000240FE"/>
    <w:rsid w:val="000251C5"/>
    <w:rsid w:val="00026B3C"/>
    <w:rsid w:val="00031BA3"/>
    <w:rsid w:val="00032662"/>
    <w:rsid w:val="00034315"/>
    <w:rsid w:val="000353E5"/>
    <w:rsid w:val="00035C00"/>
    <w:rsid w:val="00036434"/>
    <w:rsid w:val="00044726"/>
    <w:rsid w:val="00044C1B"/>
    <w:rsid w:val="00050B8B"/>
    <w:rsid w:val="0005292D"/>
    <w:rsid w:val="00052ADE"/>
    <w:rsid w:val="00060203"/>
    <w:rsid w:val="00060E1C"/>
    <w:rsid w:val="00063488"/>
    <w:rsid w:val="00064126"/>
    <w:rsid w:val="00066630"/>
    <w:rsid w:val="00070C3B"/>
    <w:rsid w:val="00071AE4"/>
    <w:rsid w:val="00074D32"/>
    <w:rsid w:val="00075E78"/>
    <w:rsid w:val="00075F6F"/>
    <w:rsid w:val="00076698"/>
    <w:rsid w:val="00085C5F"/>
    <w:rsid w:val="00092CF9"/>
    <w:rsid w:val="000A0A7C"/>
    <w:rsid w:val="000A12AE"/>
    <w:rsid w:val="000A22F2"/>
    <w:rsid w:val="000A28F0"/>
    <w:rsid w:val="000A2C3B"/>
    <w:rsid w:val="000A326F"/>
    <w:rsid w:val="000A32BF"/>
    <w:rsid w:val="000B7D2B"/>
    <w:rsid w:val="000C658A"/>
    <w:rsid w:val="000D19C6"/>
    <w:rsid w:val="000D78EB"/>
    <w:rsid w:val="000D7B56"/>
    <w:rsid w:val="000E517A"/>
    <w:rsid w:val="000F0C68"/>
    <w:rsid w:val="000F3C29"/>
    <w:rsid w:val="000F405D"/>
    <w:rsid w:val="000F54A9"/>
    <w:rsid w:val="000F596C"/>
    <w:rsid w:val="001006E4"/>
    <w:rsid w:val="00102653"/>
    <w:rsid w:val="00105F53"/>
    <w:rsid w:val="00107B22"/>
    <w:rsid w:val="00115957"/>
    <w:rsid w:val="00115B37"/>
    <w:rsid w:val="00115E77"/>
    <w:rsid w:val="001171C9"/>
    <w:rsid w:val="001231AB"/>
    <w:rsid w:val="00124598"/>
    <w:rsid w:val="001265D5"/>
    <w:rsid w:val="00133283"/>
    <w:rsid w:val="0013436A"/>
    <w:rsid w:val="00135179"/>
    <w:rsid w:val="00141F2E"/>
    <w:rsid w:val="001465F6"/>
    <w:rsid w:val="00147288"/>
    <w:rsid w:val="00151189"/>
    <w:rsid w:val="001572A2"/>
    <w:rsid w:val="00157715"/>
    <w:rsid w:val="00160393"/>
    <w:rsid w:val="0016532D"/>
    <w:rsid w:val="001679C6"/>
    <w:rsid w:val="00175470"/>
    <w:rsid w:val="00177668"/>
    <w:rsid w:val="001779A6"/>
    <w:rsid w:val="00177B46"/>
    <w:rsid w:val="001971EB"/>
    <w:rsid w:val="001974D6"/>
    <w:rsid w:val="0019764E"/>
    <w:rsid w:val="001A4E3A"/>
    <w:rsid w:val="001A65A6"/>
    <w:rsid w:val="001B005D"/>
    <w:rsid w:val="001B20CF"/>
    <w:rsid w:val="001B540D"/>
    <w:rsid w:val="001C0CA3"/>
    <w:rsid w:val="001C3199"/>
    <w:rsid w:val="001D3B29"/>
    <w:rsid w:val="001E1D85"/>
    <w:rsid w:val="001E3E06"/>
    <w:rsid w:val="001E6054"/>
    <w:rsid w:val="001E60B2"/>
    <w:rsid w:val="001E68A0"/>
    <w:rsid w:val="001F1FA1"/>
    <w:rsid w:val="001F4B6B"/>
    <w:rsid w:val="001F4CCB"/>
    <w:rsid w:val="001F6B5C"/>
    <w:rsid w:val="001F7214"/>
    <w:rsid w:val="002024A4"/>
    <w:rsid w:val="00210CBF"/>
    <w:rsid w:val="002122D0"/>
    <w:rsid w:val="0021721E"/>
    <w:rsid w:val="0022691B"/>
    <w:rsid w:val="002272B8"/>
    <w:rsid w:val="0023092A"/>
    <w:rsid w:val="00231ABE"/>
    <w:rsid w:val="00237C8E"/>
    <w:rsid w:val="00243D51"/>
    <w:rsid w:val="00243DC6"/>
    <w:rsid w:val="002457C9"/>
    <w:rsid w:val="00245D3C"/>
    <w:rsid w:val="00246DAD"/>
    <w:rsid w:val="002470A2"/>
    <w:rsid w:val="00251DB6"/>
    <w:rsid w:val="00254D9C"/>
    <w:rsid w:val="0025506E"/>
    <w:rsid w:val="00256F97"/>
    <w:rsid w:val="00260B97"/>
    <w:rsid w:val="00261246"/>
    <w:rsid w:val="002671DB"/>
    <w:rsid w:val="00271518"/>
    <w:rsid w:val="002723D9"/>
    <w:rsid w:val="0027768B"/>
    <w:rsid w:val="00277C50"/>
    <w:rsid w:val="00277F00"/>
    <w:rsid w:val="00282829"/>
    <w:rsid w:val="00282E92"/>
    <w:rsid w:val="0028365B"/>
    <w:rsid w:val="002874F7"/>
    <w:rsid w:val="00293A1A"/>
    <w:rsid w:val="0029501D"/>
    <w:rsid w:val="00295D80"/>
    <w:rsid w:val="00296628"/>
    <w:rsid w:val="002966E2"/>
    <w:rsid w:val="002966E3"/>
    <w:rsid w:val="002A1BF1"/>
    <w:rsid w:val="002A5C07"/>
    <w:rsid w:val="002A633D"/>
    <w:rsid w:val="002B5357"/>
    <w:rsid w:val="002C2564"/>
    <w:rsid w:val="002D14A2"/>
    <w:rsid w:val="002E140F"/>
    <w:rsid w:val="002E1F3E"/>
    <w:rsid w:val="002E36E7"/>
    <w:rsid w:val="002E57B1"/>
    <w:rsid w:val="002E79BF"/>
    <w:rsid w:val="002F269C"/>
    <w:rsid w:val="002F2BA8"/>
    <w:rsid w:val="002F7C78"/>
    <w:rsid w:val="003048F5"/>
    <w:rsid w:val="00310CDB"/>
    <w:rsid w:val="003139CF"/>
    <w:rsid w:val="00316BDE"/>
    <w:rsid w:val="0032087C"/>
    <w:rsid w:val="00324EB5"/>
    <w:rsid w:val="00325035"/>
    <w:rsid w:val="00325C7F"/>
    <w:rsid w:val="0032731C"/>
    <w:rsid w:val="003318D8"/>
    <w:rsid w:val="00335D29"/>
    <w:rsid w:val="00337C1E"/>
    <w:rsid w:val="00341698"/>
    <w:rsid w:val="00342EDB"/>
    <w:rsid w:val="00343358"/>
    <w:rsid w:val="00346C5C"/>
    <w:rsid w:val="00350D9A"/>
    <w:rsid w:val="003515DB"/>
    <w:rsid w:val="00351941"/>
    <w:rsid w:val="00353689"/>
    <w:rsid w:val="00353D16"/>
    <w:rsid w:val="003570BB"/>
    <w:rsid w:val="00357643"/>
    <w:rsid w:val="0036046B"/>
    <w:rsid w:val="00361ED2"/>
    <w:rsid w:val="00363AC7"/>
    <w:rsid w:val="00363DD7"/>
    <w:rsid w:val="00365E26"/>
    <w:rsid w:val="00370F27"/>
    <w:rsid w:val="003742C0"/>
    <w:rsid w:val="00374D2F"/>
    <w:rsid w:val="00377167"/>
    <w:rsid w:val="00382986"/>
    <w:rsid w:val="00386E2A"/>
    <w:rsid w:val="00390958"/>
    <w:rsid w:val="00394C8D"/>
    <w:rsid w:val="003A1803"/>
    <w:rsid w:val="003A3AC1"/>
    <w:rsid w:val="003A60AB"/>
    <w:rsid w:val="003A7504"/>
    <w:rsid w:val="003B25E1"/>
    <w:rsid w:val="003B5683"/>
    <w:rsid w:val="003C0639"/>
    <w:rsid w:val="003C1FA5"/>
    <w:rsid w:val="003C405A"/>
    <w:rsid w:val="003C4BEA"/>
    <w:rsid w:val="003C7B07"/>
    <w:rsid w:val="003D0BD4"/>
    <w:rsid w:val="003D0BE7"/>
    <w:rsid w:val="003D7EA2"/>
    <w:rsid w:val="003E1E22"/>
    <w:rsid w:val="003E1EE5"/>
    <w:rsid w:val="003E4868"/>
    <w:rsid w:val="003E4A77"/>
    <w:rsid w:val="003E4D17"/>
    <w:rsid w:val="003E5287"/>
    <w:rsid w:val="003E5809"/>
    <w:rsid w:val="003E73B5"/>
    <w:rsid w:val="003F6BB4"/>
    <w:rsid w:val="004103A1"/>
    <w:rsid w:val="004111DB"/>
    <w:rsid w:val="0041471E"/>
    <w:rsid w:val="004219A5"/>
    <w:rsid w:val="00424AC3"/>
    <w:rsid w:val="004251B0"/>
    <w:rsid w:val="00432CFC"/>
    <w:rsid w:val="00437BF2"/>
    <w:rsid w:val="00446FD1"/>
    <w:rsid w:val="00447D76"/>
    <w:rsid w:val="004570DE"/>
    <w:rsid w:val="00463137"/>
    <w:rsid w:val="00466237"/>
    <w:rsid w:val="00467A85"/>
    <w:rsid w:val="004773A4"/>
    <w:rsid w:val="004813DF"/>
    <w:rsid w:val="004877F5"/>
    <w:rsid w:val="00493C7B"/>
    <w:rsid w:val="00495926"/>
    <w:rsid w:val="004962A3"/>
    <w:rsid w:val="004A09BB"/>
    <w:rsid w:val="004A0ED7"/>
    <w:rsid w:val="004A3877"/>
    <w:rsid w:val="004A3920"/>
    <w:rsid w:val="004A4D3A"/>
    <w:rsid w:val="004A7035"/>
    <w:rsid w:val="004A775C"/>
    <w:rsid w:val="004B1A9E"/>
    <w:rsid w:val="004B3A03"/>
    <w:rsid w:val="004B4160"/>
    <w:rsid w:val="004B5564"/>
    <w:rsid w:val="004C5FC4"/>
    <w:rsid w:val="004C6350"/>
    <w:rsid w:val="004D5B87"/>
    <w:rsid w:val="004D616D"/>
    <w:rsid w:val="004E12F5"/>
    <w:rsid w:val="004F13B7"/>
    <w:rsid w:val="004F1809"/>
    <w:rsid w:val="004F1D9B"/>
    <w:rsid w:val="004F1F69"/>
    <w:rsid w:val="004F42E3"/>
    <w:rsid w:val="004F59B0"/>
    <w:rsid w:val="004F6F1F"/>
    <w:rsid w:val="00500C77"/>
    <w:rsid w:val="00501773"/>
    <w:rsid w:val="005055B0"/>
    <w:rsid w:val="005137F3"/>
    <w:rsid w:val="005140B5"/>
    <w:rsid w:val="00514126"/>
    <w:rsid w:val="00516F22"/>
    <w:rsid w:val="00521DE1"/>
    <w:rsid w:val="0053014B"/>
    <w:rsid w:val="005364F2"/>
    <w:rsid w:val="005379E1"/>
    <w:rsid w:val="00537AC2"/>
    <w:rsid w:val="00540F74"/>
    <w:rsid w:val="00547C79"/>
    <w:rsid w:val="005546C2"/>
    <w:rsid w:val="00557BAC"/>
    <w:rsid w:val="00562882"/>
    <w:rsid w:val="00563CBD"/>
    <w:rsid w:val="00563FBB"/>
    <w:rsid w:val="005648A3"/>
    <w:rsid w:val="005671BD"/>
    <w:rsid w:val="005677AD"/>
    <w:rsid w:val="00570591"/>
    <w:rsid w:val="005716EF"/>
    <w:rsid w:val="00572D44"/>
    <w:rsid w:val="00572D56"/>
    <w:rsid w:val="0057769B"/>
    <w:rsid w:val="00577EB1"/>
    <w:rsid w:val="00577F2E"/>
    <w:rsid w:val="00582AF5"/>
    <w:rsid w:val="00587EDC"/>
    <w:rsid w:val="0059075A"/>
    <w:rsid w:val="005927D7"/>
    <w:rsid w:val="00592C79"/>
    <w:rsid w:val="005A2F7A"/>
    <w:rsid w:val="005A4286"/>
    <w:rsid w:val="005A52DE"/>
    <w:rsid w:val="005B0067"/>
    <w:rsid w:val="005B1638"/>
    <w:rsid w:val="005B1D50"/>
    <w:rsid w:val="005B24C5"/>
    <w:rsid w:val="005B3466"/>
    <w:rsid w:val="005B3697"/>
    <w:rsid w:val="005B7D10"/>
    <w:rsid w:val="005C03A2"/>
    <w:rsid w:val="005C077E"/>
    <w:rsid w:val="005C0D99"/>
    <w:rsid w:val="005C1940"/>
    <w:rsid w:val="005C4365"/>
    <w:rsid w:val="005C660A"/>
    <w:rsid w:val="005C6FFE"/>
    <w:rsid w:val="005D009F"/>
    <w:rsid w:val="005D17E6"/>
    <w:rsid w:val="005D24BD"/>
    <w:rsid w:val="005D42E2"/>
    <w:rsid w:val="005D4F16"/>
    <w:rsid w:val="005D6BEF"/>
    <w:rsid w:val="005E6746"/>
    <w:rsid w:val="005F12F5"/>
    <w:rsid w:val="005F1B0F"/>
    <w:rsid w:val="005F3568"/>
    <w:rsid w:val="005F3976"/>
    <w:rsid w:val="005F4B5C"/>
    <w:rsid w:val="005F718F"/>
    <w:rsid w:val="005F7424"/>
    <w:rsid w:val="00600DE0"/>
    <w:rsid w:val="00602460"/>
    <w:rsid w:val="00607EB3"/>
    <w:rsid w:val="00613B18"/>
    <w:rsid w:val="00614A4B"/>
    <w:rsid w:val="006345E6"/>
    <w:rsid w:val="00640161"/>
    <w:rsid w:val="00642D90"/>
    <w:rsid w:val="00643E0D"/>
    <w:rsid w:val="0064400D"/>
    <w:rsid w:val="0064597A"/>
    <w:rsid w:val="00650C39"/>
    <w:rsid w:val="006516DC"/>
    <w:rsid w:val="00653832"/>
    <w:rsid w:val="00657450"/>
    <w:rsid w:val="006708B4"/>
    <w:rsid w:val="00670F4B"/>
    <w:rsid w:val="00674B63"/>
    <w:rsid w:val="00674B9C"/>
    <w:rsid w:val="00677040"/>
    <w:rsid w:val="00677A89"/>
    <w:rsid w:val="00677D88"/>
    <w:rsid w:val="00680A2A"/>
    <w:rsid w:val="00681911"/>
    <w:rsid w:val="0068251C"/>
    <w:rsid w:val="00682E27"/>
    <w:rsid w:val="00685206"/>
    <w:rsid w:val="00687CC4"/>
    <w:rsid w:val="00693823"/>
    <w:rsid w:val="00694A68"/>
    <w:rsid w:val="006A181E"/>
    <w:rsid w:val="006A4E55"/>
    <w:rsid w:val="006A5751"/>
    <w:rsid w:val="006A5DBA"/>
    <w:rsid w:val="006A7D74"/>
    <w:rsid w:val="006B0883"/>
    <w:rsid w:val="006B1157"/>
    <w:rsid w:val="006B3844"/>
    <w:rsid w:val="006C733F"/>
    <w:rsid w:val="006C776B"/>
    <w:rsid w:val="006D01A8"/>
    <w:rsid w:val="006D36FE"/>
    <w:rsid w:val="006E591B"/>
    <w:rsid w:val="006E7338"/>
    <w:rsid w:val="006F36F6"/>
    <w:rsid w:val="006F42A3"/>
    <w:rsid w:val="006F45B4"/>
    <w:rsid w:val="00707981"/>
    <w:rsid w:val="007103C7"/>
    <w:rsid w:val="00715081"/>
    <w:rsid w:val="00722ED7"/>
    <w:rsid w:val="00723D66"/>
    <w:rsid w:val="00725E89"/>
    <w:rsid w:val="00726D43"/>
    <w:rsid w:val="00726E71"/>
    <w:rsid w:val="00727D4C"/>
    <w:rsid w:val="007302C1"/>
    <w:rsid w:val="0073266E"/>
    <w:rsid w:val="00734D54"/>
    <w:rsid w:val="007414E6"/>
    <w:rsid w:val="00751298"/>
    <w:rsid w:val="00751566"/>
    <w:rsid w:val="00753081"/>
    <w:rsid w:val="00754E9D"/>
    <w:rsid w:val="007551FC"/>
    <w:rsid w:val="00756FF2"/>
    <w:rsid w:val="00761FC1"/>
    <w:rsid w:val="00763B3E"/>
    <w:rsid w:val="007662E5"/>
    <w:rsid w:val="00767C24"/>
    <w:rsid w:val="00772E87"/>
    <w:rsid w:val="007750EE"/>
    <w:rsid w:val="007825C0"/>
    <w:rsid w:val="00785123"/>
    <w:rsid w:val="0078776A"/>
    <w:rsid w:val="007A78D6"/>
    <w:rsid w:val="007B1EB9"/>
    <w:rsid w:val="007C1338"/>
    <w:rsid w:val="007C2D6C"/>
    <w:rsid w:val="007C30F3"/>
    <w:rsid w:val="007C7477"/>
    <w:rsid w:val="007D0EF0"/>
    <w:rsid w:val="007D5C3C"/>
    <w:rsid w:val="007D78EA"/>
    <w:rsid w:val="007E218D"/>
    <w:rsid w:val="007E4A07"/>
    <w:rsid w:val="007E6A71"/>
    <w:rsid w:val="007E722A"/>
    <w:rsid w:val="007F0427"/>
    <w:rsid w:val="0080124E"/>
    <w:rsid w:val="00804CF2"/>
    <w:rsid w:val="00804FC8"/>
    <w:rsid w:val="008056C6"/>
    <w:rsid w:val="00810379"/>
    <w:rsid w:val="00810A4E"/>
    <w:rsid w:val="008176E5"/>
    <w:rsid w:val="00821056"/>
    <w:rsid w:val="008215A9"/>
    <w:rsid w:val="00825760"/>
    <w:rsid w:val="008373FE"/>
    <w:rsid w:val="0084269C"/>
    <w:rsid w:val="008443E9"/>
    <w:rsid w:val="008453C4"/>
    <w:rsid w:val="008464A8"/>
    <w:rsid w:val="00850688"/>
    <w:rsid w:val="00855C71"/>
    <w:rsid w:val="00855D39"/>
    <w:rsid w:val="00856E7D"/>
    <w:rsid w:val="008603AB"/>
    <w:rsid w:val="008608C3"/>
    <w:rsid w:val="0086240C"/>
    <w:rsid w:val="00866AF7"/>
    <w:rsid w:val="0087368B"/>
    <w:rsid w:val="00873B35"/>
    <w:rsid w:val="00874412"/>
    <w:rsid w:val="00880553"/>
    <w:rsid w:val="00880B05"/>
    <w:rsid w:val="008821D4"/>
    <w:rsid w:val="0088462E"/>
    <w:rsid w:val="0089355A"/>
    <w:rsid w:val="0089418F"/>
    <w:rsid w:val="008A36B6"/>
    <w:rsid w:val="008A4DEB"/>
    <w:rsid w:val="008A7CB9"/>
    <w:rsid w:val="008B2C1D"/>
    <w:rsid w:val="008C2868"/>
    <w:rsid w:val="008C4B5B"/>
    <w:rsid w:val="008C55B7"/>
    <w:rsid w:val="008D0414"/>
    <w:rsid w:val="008D164E"/>
    <w:rsid w:val="008D29D4"/>
    <w:rsid w:val="008D4211"/>
    <w:rsid w:val="008D573A"/>
    <w:rsid w:val="008D7A59"/>
    <w:rsid w:val="008D7A98"/>
    <w:rsid w:val="008E1E7B"/>
    <w:rsid w:val="008E2D8D"/>
    <w:rsid w:val="008E39B4"/>
    <w:rsid w:val="008E4075"/>
    <w:rsid w:val="008E5806"/>
    <w:rsid w:val="008E73E4"/>
    <w:rsid w:val="008F249A"/>
    <w:rsid w:val="008F3CC1"/>
    <w:rsid w:val="008F6FDA"/>
    <w:rsid w:val="00903906"/>
    <w:rsid w:val="00904569"/>
    <w:rsid w:val="00905452"/>
    <w:rsid w:val="009060A2"/>
    <w:rsid w:val="009118A9"/>
    <w:rsid w:val="00913621"/>
    <w:rsid w:val="0091385A"/>
    <w:rsid w:val="0091795C"/>
    <w:rsid w:val="00917D95"/>
    <w:rsid w:val="00920932"/>
    <w:rsid w:val="00925135"/>
    <w:rsid w:val="0092772B"/>
    <w:rsid w:val="009300AA"/>
    <w:rsid w:val="00930933"/>
    <w:rsid w:val="00930EE1"/>
    <w:rsid w:val="009329FE"/>
    <w:rsid w:val="00935BF6"/>
    <w:rsid w:val="00941534"/>
    <w:rsid w:val="00942193"/>
    <w:rsid w:val="009450DB"/>
    <w:rsid w:val="0095187F"/>
    <w:rsid w:val="0095248F"/>
    <w:rsid w:val="009546B2"/>
    <w:rsid w:val="00955BBD"/>
    <w:rsid w:val="009579E0"/>
    <w:rsid w:val="0096057C"/>
    <w:rsid w:val="00962E9D"/>
    <w:rsid w:val="009630DB"/>
    <w:rsid w:val="009633E0"/>
    <w:rsid w:val="009646EE"/>
    <w:rsid w:val="0097079E"/>
    <w:rsid w:val="009724D4"/>
    <w:rsid w:val="009729E7"/>
    <w:rsid w:val="00974A93"/>
    <w:rsid w:val="00976DAA"/>
    <w:rsid w:val="009815DC"/>
    <w:rsid w:val="009830B7"/>
    <w:rsid w:val="00984D23"/>
    <w:rsid w:val="00985D29"/>
    <w:rsid w:val="00986D64"/>
    <w:rsid w:val="00987D6F"/>
    <w:rsid w:val="0099189C"/>
    <w:rsid w:val="00992995"/>
    <w:rsid w:val="0099543F"/>
    <w:rsid w:val="0099641E"/>
    <w:rsid w:val="0099704B"/>
    <w:rsid w:val="009A2727"/>
    <w:rsid w:val="009A2AA3"/>
    <w:rsid w:val="009A32AD"/>
    <w:rsid w:val="009A3A29"/>
    <w:rsid w:val="009A52E9"/>
    <w:rsid w:val="009B343A"/>
    <w:rsid w:val="009C35AD"/>
    <w:rsid w:val="009C4465"/>
    <w:rsid w:val="009C4FD7"/>
    <w:rsid w:val="009C5D5A"/>
    <w:rsid w:val="009D77F4"/>
    <w:rsid w:val="009E1589"/>
    <w:rsid w:val="009E460A"/>
    <w:rsid w:val="009E60FA"/>
    <w:rsid w:val="009F0BD1"/>
    <w:rsid w:val="009F3030"/>
    <w:rsid w:val="009F6651"/>
    <w:rsid w:val="009F7DE1"/>
    <w:rsid w:val="00A00150"/>
    <w:rsid w:val="00A00CAB"/>
    <w:rsid w:val="00A023A8"/>
    <w:rsid w:val="00A1468F"/>
    <w:rsid w:val="00A160EE"/>
    <w:rsid w:val="00A17D80"/>
    <w:rsid w:val="00A215D2"/>
    <w:rsid w:val="00A2487B"/>
    <w:rsid w:val="00A32BA3"/>
    <w:rsid w:val="00A32E0C"/>
    <w:rsid w:val="00A34737"/>
    <w:rsid w:val="00A34812"/>
    <w:rsid w:val="00A36C00"/>
    <w:rsid w:val="00A37779"/>
    <w:rsid w:val="00A40946"/>
    <w:rsid w:val="00A436C2"/>
    <w:rsid w:val="00A460C8"/>
    <w:rsid w:val="00A46946"/>
    <w:rsid w:val="00A50899"/>
    <w:rsid w:val="00A57FF1"/>
    <w:rsid w:val="00A64AAA"/>
    <w:rsid w:val="00A67157"/>
    <w:rsid w:val="00A67CE9"/>
    <w:rsid w:val="00A7010B"/>
    <w:rsid w:val="00A7219B"/>
    <w:rsid w:val="00A82C61"/>
    <w:rsid w:val="00A87489"/>
    <w:rsid w:val="00A94DB7"/>
    <w:rsid w:val="00AA2650"/>
    <w:rsid w:val="00AA31E7"/>
    <w:rsid w:val="00AA43B8"/>
    <w:rsid w:val="00AA5656"/>
    <w:rsid w:val="00AA62AF"/>
    <w:rsid w:val="00AA66AC"/>
    <w:rsid w:val="00AA78F3"/>
    <w:rsid w:val="00AB35B6"/>
    <w:rsid w:val="00AB62CC"/>
    <w:rsid w:val="00AB6C89"/>
    <w:rsid w:val="00AC22D4"/>
    <w:rsid w:val="00AC2B35"/>
    <w:rsid w:val="00AC3F74"/>
    <w:rsid w:val="00AC5953"/>
    <w:rsid w:val="00AC70DB"/>
    <w:rsid w:val="00AC754A"/>
    <w:rsid w:val="00AC7B39"/>
    <w:rsid w:val="00AC7D12"/>
    <w:rsid w:val="00AE1025"/>
    <w:rsid w:val="00AE2A4D"/>
    <w:rsid w:val="00AE2ABA"/>
    <w:rsid w:val="00AF03C1"/>
    <w:rsid w:val="00AF2D17"/>
    <w:rsid w:val="00AF7BB3"/>
    <w:rsid w:val="00B001F2"/>
    <w:rsid w:val="00B018FE"/>
    <w:rsid w:val="00B055C2"/>
    <w:rsid w:val="00B06C92"/>
    <w:rsid w:val="00B06D25"/>
    <w:rsid w:val="00B1427E"/>
    <w:rsid w:val="00B14502"/>
    <w:rsid w:val="00B15714"/>
    <w:rsid w:val="00B17C65"/>
    <w:rsid w:val="00B3367B"/>
    <w:rsid w:val="00B33875"/>
    <w:rsid w:val="00B34914"/>
    <w:rsid w:val="00B3776D"/>
    <w:rsid w:val="00B37C78"/>
    <w:rsid w:val="00B401B4"/>
    <w:rsid w:val="00B43CF3"/>
    <w:rsid w:val="00B440B7"/>
    <w:rsid w:val="00B443C4"/>
    <w:rsid w:val="00B4747E"/>
    <w:rsid w:val="00B53200"/>
    <w:rsid w:val="00B57E4A"/>
    <w:rsid w:val="00B75137"/>
    <w:rsid w:val="00B8063E"/>
    <w:rsid w:val="00B84D65"/>
    <w:rsid w:val="00B921E2"/>
    <w:rsid w:val="00B92A9B"/>
    <w:rsid w:val="00B92CDC"/>
    <w:rsid w:val="00B9342A"/>
    <w:rsid w:val="00BA07E2"/>
    <w:rsid w:val="00BA1408"/>
    <w:rsid w:val="00BA3132"/>
    <w:rsid w:val="00BA4E23"/>
    <w:rsid w:val="00BB0CAA"/>
    <w:rsid w:val="00BB324F"/>
    <w:rsid w:val="00BB5353"/>
    <w:rsid w:val="00BC3D0D"/>
    <w:rsid w:val="00BC6D9E"/>
    <w:rsid w:val="00BD2830"/>
    <w:rsid w:val="00BD2D40"/>
    <w:rsid w:val="00BD30B4"/>
    <w:rsid w:val="00BD3601"/>
    <w:rsid w:val="00BD4E25"/>
    <w:rsid w:val="00BD5CE4"/>
    <w:rsid w:val="00BD70FC"/>
    <w:rsid w:val="00BD7DA0"/>
    <w:rsid w:val="00BE0FE5"/>
    <w:rsid w:val="00BE7691"/>
    <w:rsid w:val="00BF538D"/>
    <w:rsid w:val="00BF5E79"/>
    <w:rsid w:val="00C008CB"/>
    <w:rsid w:val="00C07ECD"/>
    <w:rsid w:val="00C13739"/>
    <w:rsid w:val="00C14F0E"/>
    <w:rsid w:val="00C23920"/>
    <w:rsid w:val="00C24932"/>
    <w:rsid w:val="00C249AA"/>
    <w:rsid w:val="00C260C3"/>
    <w:rsid w:val="00C26191"/>
    <w:rsid w:val="00C26ACA"/>
    <w:rsid w:val="00C3048A"/>
    <w:rsid w:val="00C30716"/>
    <w:rsid w:val="00C32CB2"/>
    <w:rsid w:val="00C36E9F"/>
    <w:rsid w:val="00C43AEC"/>
    <w:rsid w:val="00C446F9"/>
    <w:rsid w:val="00C53549"/>
    <w:rsid w:val="00C53DBC"/>
    <w:rsid w:val="00C61749"/>
    <w:rsid w:val="00C70065"/>
    <w:rsid w:val="00C70726"/>
    <w:rsid w:val="00C715FE"/>
    <w:rsid w:val="00C71C6F"/>
    <w:rsid w:val="00C72C11"/>
    <w:rsid w:val="00C77A3E"/>
    <w:rsid w:val="00C77ED8"/>
    <w:rsid w:val="00C8457D"/>
    <w:rsid w:val="00C8742E"/>
    <w:rsid w:val="00C9681E"/>
    <w:rsid w:val="00C972FF"/>
    <w:rsid w:val="00C97DAC"/>
    <w:rsid w:val="00CA636A"/>
    <w:rsid w:val="00CA7962"/>
    <w:rsid w:val="00CB10BC"/>
    <w:rsid w:val="00CB4D84"/>
    <w:rsid w:val="00CB571F"/>
    <w:rsid w:val="00CB5B82"/>
    <w:rsid w:val="00CD0D33"/>
    <w:rsid w:val="00CD64C5"/>
    <w:rsid w:val="00CE09BF"/>
    <w:rsid w:val="00CE283D"/>
    <w:rsid w:val="00CE3826"/>
    <w:rsid w:val="00CE5047"/>
    <w:rsid w:val="00CE607F"/>
    <w:rsid w:val="00CF0D0E"/>
    <w:rsid w:val="00CF280A"/>
    <w:rsid w:val="00CF3F40"/>
    <w:rsid w:val="00D0525B"/>
    <w:rsid w:val="00D12F5E"/>
    <w:rsid w:val="00D164BC"/>
    <w:rsid w:val="00D21583"/>
    <w:rsid w:val="00D225AA"/>
    <w:rsid w:val="00D25089"/>
    <w:rsid w:val="00D259BF"/>
    <w:rsid w:val="00D25E9C"/>
    <w:rsid w:val="00D27D3F"/>
    <w:rsid w:val="00D27F50"/>
    <w:rsid w:val="00D3066B"/>
    <w:rsid w:val="00D30F45"/>
    <w:rsid w:val="00D330F4"/>
    <w:rsid w:val="00D37254"/>
    <w:rsid w:val="00D37D93"/>
    <w:rsid w:val="00D414D7"/>
    <w:rsid w:val="00D47675"/>
    <w:rsid w:val="00D51826"/>
    <w:rsid w:val="00D5442C"/>
    <w:rsid w:val="00D568DD"/>
    <w:rsid w:val="00D61024"/>
    <w:rsid w:val="00D6550E"/>
    <w:rsid w:val="00D65811"/>
    <w:rsid w:val="00D66F5F"/>
    <w:rsid w:val="00D707A5"/>
    <w:rsid w:val="00D749FE"/>
    <w:rsid w:val="00D75292"/>
    <w:rsid w:val="00D81F6C"/>
    <w:rsid w:val="00D9506C"/>
    <w:rsid w:val="00DA14B7"/>
    <w:rsid w:val="00DA2B33"/>
    <w:rsid w:val="00DA2FC0"/>
    <w:rsid w:val="00DA50FB"/>
    <w:rsid w:val="00DA511C"/>
    <w:rsid w:val="00DB2505"/>
    <w:rsid w:val="00DB2D87"/>
    <w:rsid w:val="00DB5274"/>
    <w:rsid w:val="00DB5E19"/>
    <w:rsid w:val="00DB6DB0"/>
    <w:rsid w:val="00DC2753"/>
    <w:rsid w:val="00DC29E8"/>
    <w:rsid w:val="00DD0A0A"/>
    <w:rsid w:val="00DD5467"/>
    <w:rsid w:val="00DD7E1A"/>
    <w:rsid w:val="00DF1C2B"/>
    <w:rsid w:val="00DF6755"/>
    <w:rsid w:val="00E03107"/>
    <w:rsid w:val="00E03F2F"/>
    <w:rsid w:val="00E14E1C"/>
    <w:rsid w:val="00E15B8D"/>
    <w:rsid w:val="00E15E6A"/>
    <w:rsid w:val="00E21328"/>
    <w:rsid w:val="00E33D45"/>
    <w:rsid w:val="00E353F5"/>
    <w:rsid w:val="00E35822"/>
    <w:rsid w:val="00E35AEE"/>
    <w:rsid w:val="00E35C11"/>
    <w:rsid w:val="00E36BF3"/>
    <w:rsid w:val="00E374D8"/>
    <w:rsid w:val="00E4264D"/>
    <w:rsid w:val="00E434E1"/>
    <w:rsid w:val="00E437A6"/>
    <w:rsid w:val="00E4517E"/>
    <w:rsid w:val="00E46820"/>
    <w:rsid w:val="00E47481"/>
    <w:rsid w:val="00E5031D"/>
    <w:rsid w:val="00E5271E"/>
    <w:rsid w:val="00E52BA1"/>
    <w:rsid w:val="00E535F9"/>
    <w:rsid w:val="00E53D43"/>
    <w:rsid w:val="00E55B95"/>
    <w:rsid w:val="00E60DB6"/>
    <w:rsid w:val="00E60E92"/>
    <w:rsid w:val="00E62FA2"/>
    <w:rsid w:val="00E65171"/>
    <w:rsid w:val="00E6685D"/>
    <w:rsid w:val="00E74449"/>
    <w:rsid w:val="00E75046"/>
    <w:rsid w:val="00E81A98"/>
    <w:rsid w:val="00E82882"/>
    <w:rsid w:val="00E8519B"/>
    <w:rsid w:val="00E90F16"/>
    <w:rsid w:val="00E9673F"/>
    <w:rsid w:val="00EA31B4"/>
    <w:rsid w:val="00EA4E61"/>
    <w:rsid w:val="00EB0BAD"/>
    <w:rsid w:val="00EB1B98"/>
    <w:rsid w:val="00EB3282"/>
    <w:rsid w:val="00EB3D57"/>
    <w:rsid w:val="00EB627F"/>
    <w:rsid w:val="00EC1408"/>
    <w:rsid w:val="00EC1948"/>
    <w:rsid w:val="00EC21DC"/>
    <w:rsid w:val="00EC2214"/>
    <w:rsid w:val="00ED2719"/>
    <w:rsid w:val="00ED2A54"/>
    <w:rsid w:val="00ED4ACB"/>
    <w:rsid w:val="00ED4B62"/>
    <w:rsid w:val="00EE0B9D"/>
    <w:rsid w:val="00EE1113"/>
    <w:rsid w:val="00EE5628"/>
    <w:rsid w:val="00EF3530"/>
    <w:rsid w:val="00F00749"/>
    <w:rsid w:val="00F019AF"/>
    <w:rsid w:val="00F10708"/>
    <w:rsid w:val="00F10986"/>
    <w:rsid w:val="00F10D67"/>
    <w:rsid w:val="00F11BFA"/>
    <w:rsid w:val="00F12643"/>
    <w:rsid w:val="00F2214D"/>
    <w:rsid w:val="00F24129"/>
    <w:rsid w:val="00F24B3F"/>
    <w:rsid w:val="00F27188"/>
    <w:rsid w:val="00F2740C"/>
    <w:rsid w:val="00F27768"/>
    <w:rsid w:val="00F310BD"/>
    <w:rsid w:val="00F3625A"/>
    <w:rsid w:val="00F43D3C"/>
    <w:rsid w:val="00F512D9"/>
    <w:rsid w:val="00F5139E"/>
    <w:rsid w:val="00F54805"/>
    <w:rsid w:val="00F604D0"/>
    <w:rsid w:val="00F60CBC"/>
    <w:rsid w:val="00F62B3B"/>
    <w:rsid w:val="00F62E7D"/>
    <w:rsid w:val="00F653DE"/>
    <w:rsid w:val="00F70E55"/>
    <w:rsid w:val="00F71C15"/>
    <w:rsid w:val="00F7505F"/>
    <w:rsid w:val="00F800B0"/>
    <w:rsid w:val="00F8048F"/>
    <w:rsid w:val="00F81B5E"/>
    <w:rsid w:val="00F86BA4"/>
    <w:rsid w:val="00F86C0E"/>
    <w:rsid w:val="00F90849"/>
    <w:rsid w:val="00F9436A"/>
    <w:rsid w:val="00FA5E19"/>
    <w:rsid w:val="00FB27AE"/>
    <w:rsid w:val="00FB46A4"/>
    <w:rsid w:val="00FB49EA"/>
    <w:rsid w:val="00FB4B5A"/>
    <w:rsid w:val="00FB5D70"/>
    <w:rsid w:val="00FC0727"/>
    <w:rsid w:val="00FC472A"/>
    <w:rsid w:val="00FD068C"/>
    <w:rsid w:val="00FD121F"/>
    <w:rsid w:val="00FD390A"/>
    <w:rsid w:val="00FD481B"/>
    <w:rsid w:val="00FE0445"/>
    <w:rsid w:val="00FE115C"/>
    <w:rsid w:val="00FE11A0"/>
    <w:rsid w:val="00FE3F7D"/>
    <w:rsid w:val="00F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5B7"/>
    <w:pPr>
      <w:keepNext/>
      <w:jc w:val="center"/>
      <w:outlineLvl w:val="0"/>
    </w:pPr>
    <w:rPr>
      <w:sz w:val="48"/>
      <w:szCs w:val="4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8C55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25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C2564"/>
  </w:style>
  <w:style w:type="paragraph" w:styleId="BodyTextIndent2">
    <w:name w:val="Body Text Indent 2"/>
    <w:basedOn w:val="Normal"/>
    <w:link w:val="BodyTextIndent2Char"/>
    <w:uiPriority w:val="99"/>
    <w:rsid w:val="00D752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752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F59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customStyle="1" w:styleId="GGCTextMain">
    <w:name w:val="GGCTextMain"/>
    <w:basedOn w:val="Normal"/>
    <w:link w:val="GGCTextMain0"/>
    <w:uiPriority w:val="99"/>
    <w:rsid w:val="00B06C92"/>
    <w:pPr>
      <w:spacing w:before="120" w:line="360" w:lineRule="auto"/>
      <w:ind w:firstLine="709"/>
      <w:jc w:val="both"/>
    </w:pPr>
  </w:style>
  <w:style w:type="character" w:customStyle="1" w:styleId="GGCTextMain0">
    <w:name w:val="GGCTextMain Знак"/>
    <w:basedOn w:val="DefaultParagraphFont"/>
    <w:link w:val="GGCTextMain"/>
    <w:uiPriority w:val="99"/>
    <w:locked/>
    <w:rsid w:val="00B06C92"/>
    <w:rPr>
      <w:sz w:val="24"/>
      <w:szCs w:val="24"/>
      <w:lang w:val="ru-RU" w:eastAsia="ru-RU"/>
    </w:rPr>
  </w:style>
  <w:style w:type="paragraph" w:customStyle="1" w:styleId="Style1">
    <w:name w:val="Style 1"/>
    <w:uiPriority w:val="99"/>
    <w:rsid w:val="005D24B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77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customStyle="1" w:styleId="1">
    <w:name w:val="Знак Знак Знак1"/>
    <w:basedOn w:val="Normal"/>
    <w:uiPriority w:val="99"/>
    <w:rsid w:val="000101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A4E6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3C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951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alr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10</Pages>
  <Words>2162</Words>
  <Characters>12325</Characters>
  <Application>Microsoft Office Outlook</Application>
  <DocSecurity>0</DocSecurity>
  <Lines>0</Lines>
  <Paragraphs>0</Paragraphs>
  <ScaleCrop>false</ScaleCrop>
  <Company>ОАО Сигнал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</cp:revision>
  <cp:lastPrinted>2012-05-14T10:26:00Z</cp:lastPrinted>
  <dcterms:created xsi:type="dcterms:W3CDTF">2017-04-10T12:49:00Z</dcterms:created>
  <dcterms:modified xsi:type="dcterms:W3CDTF">2017-04-17T05:45:00Z</dcterms:modified>
</cp:coreProperties>
</file>